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04A0D" w14:textId="2E78BD6E" w:rsidR="00162F66" w:rsidRPr="00162F66" w:rsidRDefault="00162F66" w:rsidP="00162F66">
      <w:pPr>
        <w:widowControl w:val="0"/>
        <w:kinsoku w:val="0"/>
        <w:overflowPunct w:val="0"/>
        <w:autoSpaceDE w:val="0"/>
        <w:autoSpaceDN w:val="0"/>
        <w:adjustRightInd w:val="0"/>
        <w:spacing w:before="171"/>
        <w:jc w:val="center"/>
        <w:rPr>
          <w:rFonts w:ascii="Arial" w:hAnsi="Arial" w:cs="Arial"/>
          <w:color w:val="221F1F"/>
          <w:w w:val="105"/>
          <w:sz w:val="36"/>
          <w:szCs w:val="36"/>
        </w:rPr>
      </w:pPr>
      <w:bookmarkStart w:id="0" w:name="_GoBack"/>
      <w:bookmarkEnd w:id="0"/>
      <w:r w:rsidRPr="00162F66">
        <w:rPr>
          <w:rFonts w:ascii="Arial" w:hAnsi="Arial" w:cs="Arial"/>
          <w:color w:val="221F1F"/>
          <w:w w:val="105"/>
          <w:sz w:val="36"/>
          <w:szCs w:val="36"/>
        </w:rPr>
        <w:t>Przedmiotowe zasady oceniania z fizyki dla klasy I</w:t>
      </w:r>
      <w:r>
        <w:rPr>
          <w:rFonts w:ascii="Arial" w:hAnsi="Arial" w:cs="Arial"/>
          <w:color w:val="221F1F"/>
          <w:w w:val="105"/>
          <w:sz w:val="36"/>
          <w:szCs w:val="36"/>
        </w:rPr>
        <w:t>II</w:t>
      </w:r>
    </w:p>
    <w:p w14:paraId="69E5A292" w14:textId="738D2738" w:rsidR="00162F66" w:rsidRPr="00162F66" w:rsidRDefault="00162F66" w:rsidP="00162F66">
      <w:pPr>
        <w:widowControl w:val="0"/>
        <w:kinsoku w:val="0"/>
        <w:overflowPunct w:val="0"/>
        <w:autoSpaceDE w:val="0"/>
        <w:autoSpaceDN w:val="0"/>
        <w:adjustRightInd w:val="0"/>
        <w:spacing w:before="171"/>
        <w:jc w:val="center"/>
        <w:rPr>
          <w:rFonts w:ascii="Arial" w:hAnsi="Arial" w:cs="Arial"/>
          <w:b/>
          <w:color w:val="221F1F"/>
          <w:w w:val="105"/>
          <w:sz w:val="36"/>
          <w:szCs w:val="36"/>
        </w:rPr>
      </w:pPr>
      <w:r w:rsidRPr="00162F66">
        <w:rPr>
          <w:rFonts w:ascii="Arial" w:hAnsi="Arial" w:cs="Arial"/>
          <w:color w:val="221F1F"/>
          <w:w w:val="105"/>
          <w:sz w:val="36"/>
          <w:szCs w:val="36"/>
        </w:rPr>
        <w:t>według podręcznika „Odkryć fizykę klasa I</w:t>
      </w:r>
      <w:r>
        <w:rPr>
          <w:rFonts w:ascii="Arial" w:hAnsi="Arial" w:cs="Arial"/>
          <w:color w:val="221F1F"/>
          <w:w w:val="105"/>
          <w:sz w:val="36"/>
          <w:szCs w:val="36"/>
        </w:rPr>
        <w:t>II</w:t>
      </w:r>
      <w:r w:rsidRPr="00162F66">
        <w:rPr>
          <w:rFonts w:ascii="Arial" w:hAnsi="Arial" w:cs="Arial"/>
          <w:color w:val="221F1F"/>
          <w:w w:val="105"/>
          <w:sz w:val="36"/>
          <w:szCs w:val="36"/>
        </w:rPr>
        <w:t>” zgodnego z programem</w:t>
      </w:r>
      <w:r w:rsidRPr="00162F66">
        <w:rPr>
          <w:rFonts w:ascii="Arial" w:hAnsi="Arial" w:cs="Arial"/>
          <w:sz w:val="36"/>
          <w:szCs w:val="36"/>
        </w:rPr>
        <w:t xml:space="preserve"> nauczania fizyki dla liceum ogólnokształcącego i technikum Zakres podstawowy Odkryć fizykę</w:t>
      </w:r>
    </w:p>
    <w:p w14:paraId="75CFEA00" w14:textId="0A56BD5D" w:rsidR="00804558" w:rsidRPr="005C11E0" w:rsidRDefault="00162F66" w:rsidP="00162F66">
      <w:pPr>
        <w:pStyle w:val="Nagwek1"/>
        <w:kinsoku w:val="0"/>
        <w:overflowPunct w:val="0"/>
        <w:spacing w:line="360" w:lineRule="auto"/>
        <w:jc w:val="left"/>
        <w:rPr>
          <w:rFonts w:ascii="Arial" w:hAnsi="Arial" w:cs="Arial"/>
          <w:b w:val="0"/>
          <w:color w:val="0D0D0D" w:themeColor="text1" w:themeTint="F2"/>
          <w:w w:val="110"/>
        </w:rPr>
      </w:pPr>
      <w:r>
        <w:rPr>
          <w:rFonts w:ascii="Arial" w:hAnsi="Arial" w:cs="Arial"/>
          <w:color w:val="0D0D0D" w:themeColor="text1" w:themeTint="F2"/>
          <w:w w:val="110"/>
        </w:rPr>
        <w:t xml:space="preserve">       </w:t>
      </w:r>
      <w:r w:rsidR="00795C5B" w:rsidRPr="005C11E0">
        <w:rPr>
          <w:noProof/>
          <w:color w:val="0D0D0D" w:themeColor="text1" w:themeTint="F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DF1961" wp14:editId="67DD948C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1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7AEBCD2" id="Freeform 6" o:spid="_x0000_s1026" style="position:absolute;margin-left:82.05pt;margin-top:5.65pt;width:7.65pt;height:7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804558" w:rsidRPr="005C11E0">
        <w:rPr>
          <w:rFonts w:ascii="Arial" w:hAnsi="Arial" w:cs="Arial"/>
          <w:color w:val="0D0D0D" w:themeColor="text1" w:themeTint="F2"/>
          <w:w w:val="110"/>
        </w:rPr>
        <w:t>Zasady ogólne</w:t>
      </w:r>
    </w:p>
    <w:p w14:paraId="44510473" w14:textId="77777777" w:rsidR="00804558" w:rsidRPr="005C11E0" w:rsidRDefault="00804558" w:rsidP="00804558">
      <w:pPr>
        <w:pStyle w:val="Akapitzlist"/>
        <w:numPr>
          <w:ilvl w:val="0"/>
          <w:numId w:val="21"/>
        </w:numPr>
        <w:kinsoku w:val="0"/>
        <w:overflowPunct w:val="0"/>
        <w:spacing w:before="0" w:line="276" w:lineRule="auto"/>
        <w:ind w:left="454" w:hanging="284"/>
        <w:jc w:val="both"/>
        <w:rPr>
          <w:color w:val="0D0D0D" w:themeColor="text1" w:themeTint="F2"/>
          <w:w w:val="105"/>
          <w:sz w:val="17"/>
          <w:szCs w:val="17"/>
        </w:rPr>
      </w:pPr>
      <w:r w:rsidRPr="005C11E0">
        <w:rPr>
          <w:rFonts w:cs="Century Gothic"/>
          <w:color w:val="0D0D0D" w:themeColor="text1" w:themeTint="F2"/>
          <w:w w:val="105"/>
          <w:sz w:val="17"/>
          <w:szCs w:val="17"/>
        </w:rPr>
        <w:t xml:space="preserve">Na </w:t>
      </w:r>
      <w:r w:rsidRPr="005C11E0">
        <w:rPr>
          <w:rFonts w:cs="Bookman Old Style"/>
          <w:b/>
          <w:bCs/>
          <w:color w:val="0D0D0D" w:themeColor="text1" w:themeTint="F2"/>
          <w:w w:val="105"/>
          <w:sz w:val="17"/>
          <w:szCs w:val="17"/>
        </w:rPr>
        <w:t xml:space="preserve">podstawowym </w:t>
      </w:r>
      <w:r w:rsidRPr="005C11E0">
        <w:rPr>
          <w:color w:val="0D0D0D" w:themeColor="text1" w:themeTint="F2"/>
          <w:w w:val="105"/>
          <w:sz w:val="17"/>
          <w:szCs w:val="17"/>
        </w:rPr>
        <w:t xml:space="preserve">poziomie wymagań uczeń powinien wykonać zadania </w:t>
      </w:r>
      <w:r w:rsidRPr="005C11E0">
        <w:rPr>
          <w:rFonts w:cs="Bookman Old Style"/>
          <w:b/>
          <w:bCs/>
          <w:color w:val="0D0D0D" w:themeColor="text1" w:themeTint="F2"/>
          <w:w w:val="105"/>
          <w:sz w:val="17"/>
          <w:szCs w:val="17"/>
        </w:rPr>
        <w:t>obowiązkowe</w:t>
      </w:r>
      <w:r w:rsidRPr="005C11E0">
        <w:rPr>
          <w:rFonts w:cs="Bookman Old Style"/>
          <w:b/>
          <w:bCs/>
          <w:color w:val="0D0D0D" w:themeColor="text1" w:themeTint="F2"/>
          <w:spacing w:val="-47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 xml:space="preserve">(na stopień dopuszczający </w:t>
      </w:r>
      <w:r w:rsidRPr="005C11E0">
        <w:rPr>
          <w:color w:val="0D0D0D" w:themeColor="text1" w:themeTint="F2"/>
          <w:w w:val="125"/>
          <w:sz w:val="17"/>
          <w:szCs w:val="17"/>
        </w:rPr>
        <w:t xml:space="preserve">- </w:t>
      </w:r>
      <w:r w:rsidRPr="005C11E0">
        <w:rPr>
          <w:color w:val="0D0D0D" w:themeColor="text1" w:themeTint="F2"/>
          <w:w w:val="105"/>
          <w:sz w:val="17"/>
          <w:szCs w:val="17"/>
        </w:rPr>
        <w:t xml:space="preserve">łatwe; na stopień dostateczny </w:t>
      </w:r>
      <w:r w:rsidRPr="005C11E0">
        <w:rPr>
          <w:color w:val="0D0D0D" w:themeColor="text1" w:themeTint="F2"/>
          <w:w w:val="125"/>
          <w:sz w:val="17"/>
          <w:szCs w:val="17"/>
        </w:rPr>
        <w:t xml:space="preserve">- </w:t>
      </w:r>
      <w:r w:rsidRPr="005C11E0">
        <w:rPr>
          <w:color w:val="0D0D0D" w:themeColor="text1" w:themeTint="F2"/>
          <w:w w:val="105"/>
          <w:sz w:val="17"/>
          <w:szCs w:val="17"/>
        </w:rPr>
        <w:t xml:space="preserve">umiarkowanie trudne); niektóre czynności ucznia mogą być </w:t>
      </w:r>
      <w:r w:rsidRPr="005C11E0">
        <w:rPr>
          <w:rFonts w:cs="Bookman Old Style"/>
          <w:b/>
          <w:bCs/>
          <w:color w:val="0D0D0D" w:themeColor="text1" w:themeTint="F2"/>
          <w:w w:val="105"/>
          <w:sz w:val="17"/>
          <w:szCs w:val="17"/>
        </w:rPr>
        <w:t>wspomagane</w:t>
      </w:r>
      <w:r w:rsidRPr="005C11E0">
        <w:rPr>
          <w:rFonts w:cs="Bookman Old Style"/>
          <w:b/>
          <w:bCs/>
          <w:color w:val="0D0D0D" w:themeColor="text1" w:themeTint="F2"/>
          <w:spacing w:val="-40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 xml:space="preserve">przez nauczyciela (np.   wykonywanie doświadczeń, rozwiązywanie 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problemów, </w:t>
      </w:r>
      <w:r w:rsidRPr="005C11E0">
        <w:rPr>
          <w:color w:val="0D0D0D" w:themeColor="text1" w:themeTint="F2"/>
          <w:w w:val="105"/>
          <w:sz w:val="17"/>
          <w:szCs w:val="17"/>
        </w:rPr>
        <w:t>przy czym na stopień dostateczny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uczeń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wykonuje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je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pod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kierunkiem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nauczyciela,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na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stopień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dopuszczający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25"/>
          <w:sz w:val="17"/>
          <w:szCs w:val="17"/>
        </w:rPr>
        <w:t>-</w:t>
      </w:r>
      <w:r w:rsidRPr="005C11E0">
        <w:rPr>
          <w:color w:val="0D0D0D" w:themeColor="text1" w:themeTint="F2"/>
          <w:spacing w:val="-12"/>
          <w:w w:val="12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przy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pomocy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nauczyciela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lub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innych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uczniów).</w:t>
      </w:r>
    </w:p>
    <w:p w14:paraId="732492C1" w14:textId="77777777" w:rsidR="00804558" w:rsidRPr="005C11E0" w:rsidRDefault="00804558" w:rsidP="00804558">
      <w:pPr>
        <w:pStyle w:val="Akapitzlist"/>
        <w:numPr>
          <w:ilvl w:val="0"/>
          <w:numId w:val="21"/>
        </w:numPr>
        <w:kinsoku w:val="0"/>
        <w:overflowPunct w:val="0"/>
        <w:spacing w:before="0" w:line="276" w:lineRule="auto"/>
        <w:ind w:left="454" w:hanging="284"/>
        <w:jc w:val="both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Czynności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wymagane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na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poziomach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wymagań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rFonts w:cs="Bookman Old Style"/>
          <w:b/>
          <w:bCs/>
          <w:color w:val="0D0D0D" w:themeColor="text1" w:themeTint="F2"/>
          <w:w w:val="105"/>
          <w:sz w:val="17"/>
          <w:szCs w:val="17"/>
        </w:rPr>
        <w:t>wyższych</w:t>
      </w:r>
      <w:r w:rsidRPr="005C11E0">
        <w:rPr>
          <w:rFonts w:cs="Bookman Old Style"/>
          <w:b/>
          <w:bCs/>
          <w:color w:val="0D0D0D" w:themeColor="text1" w:themeTint="F2"/>
          <w:spacing w:val="-2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niż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poziom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podstawowy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uczeń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powinien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wykonać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rFonts w:cs="Bookman Old Style"/>
          <w:b/>
          <w:bCs/>
          <w:color w:val="0D0D0D" w:themeColor="text1" w:themeTint="F2"/>
          <w:w w:val="105"/>
          <w:sz w:val="17"/>
          <w:szCs w:val="17"/>
        </w:rPr>
        <w:t>samodzielnie</w:t>
      </w:r>
      <w:r w:rsidRPr="005C11E0">
        <w:rPr>
          <w:rFonts w:cs="Bookman Old Style"/>
          <w:b/>
          <w:bCs/>
          <w:color w:val="0D0D0D" w:themeColor="text1" w:themeTint="F2"/>
          <w:spacing w:val="-2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(na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stopień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dobry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niekiedy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może</w:t>
      </w:r>
      <w:r w:rsidRPr="005C11E0">
        <w:rPr>
          <w:color w:val="0D0D0D" w:themeColor="text1" w:themeTint="F2"/>
          <w:spacing w:val="-6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jeszcze korzystać</w:t>
      </w:r>
      <w:r w:rsidR="00C366EE">
        <w:rPr>
          <w:color w:val="0D0D0D" w:themeColor="text1" w:themeTint="F2"/>
          <w:w w:val="105"/>
          <w:sz w:val="17"/>
          <w:szCs w:val="17"/>
        </w:rPr>
        <w:t xml:space="preserve"> z </w:t>
      </w:r>
      <w:r w:rsidRPr="005C11E0">
        <w:rPr>
          <w:color w:val="0D0D0D" w:themeColor="text1" w:themeTint="F2"/>
          <w:w w:val="105"/>
          <w:sz w:val="17"/>
          <w:szCs w:val="17"/>
        </w:rPr>
        <w:t>niewielkiego wsparcia</w:t>
      </w:r>
      <w:r w:rsidRPr="005C11E0">
        <w:rPr>
          <w:color w:val="0D0D0D" w:themeColor="text1" w:themeTint="F2"/>
          <w:spacing w:val="-13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nauczyciela).</w:t>
      </w:r>
    </w:p>
    <w:p w14:paraId="5D1EF44B" w14:textId="77777777" w:rsidR="00804558" w:rsidRPr="005C11E0" w:rsidRDefault="00804558" w:rsidP="00804558">
      <w:pPr>
        <w:pStyle w:val="Akapitzlist"/>
        <w:numPr>
          <w:ilvl w:val="0"/>
          <w:numId w:val="21"/>
        </w:numPr>
        <w:kinsoku w:val="0"/>
        <w:overflowPunct w:val="0"/>
        <w:spacing w:before="0" w:line="276" w:lineRule="auto"/>
        <w:ind w:left="454" w:hanging="284"/>
        <w:jc w:val="both"/>
        <w:rPr>
          <w:color w:val="0D0D0D" w:themeColor="text1" w:themeTint="F2"/>
          <w:w w:val="110"/>
          <w:sz w:val="17"/>
          <w:szCs w:val="17"/>
        </w:rPr>
      </w:pPr>
      <w:r w:rsidRPr="005C11E0">
        <w:rPr>
          <w:color w:val="0D0D0D" w:themeColor="text1" w:themeTint="F2"/>
          <w:w w:val="110"/>
          <w:sz w:val="17"/>
          <w:szCs w:val="17"/>
        </w:rPr>
        <w:t>W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wypadku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wymagań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na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stopnie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rFonts w:cs="Bookman Old Style"/>
          <w:b/>
          <w:bCs/>
          <w:color w:val="0D0D0D" w:themeColor="text1" w:themeTint="F2"/>
          <w:w w:val="110"/>
          <w:sz w:val="17"/>
          <w:szCs w:val="17"/>
        </w:rPr>
        <w:t>wyższe</w:t>
      </w:r>
      <w:r w:rsidRPr="005C11E0">
        <w:rPr>
          <w:rFonts w:cs="Bookman Old Style"/>
          <w:b/>
          <w:bCs/>
          <w:color w:val="0D0D0D" w:themeColor="text1" w:themeTint="F2"/>
          <w:spacing w:val="-47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niż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dostateczny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uczeń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wykonuje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zadania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rFonts w:cs="Bookman Old Style"/>
          <w:b/>
          <w:bCs/>
          <w:color w:val="0D0D0D" w:themeColor="text1" w:themeTint="F2"/>
          <w:w w:val="110"/>
          <w:sz w:val="17"/>
          <w:szCs w:val="17"/>
        </w:rPr>
        <w:t>dodatkowe</w:t>
      </w:r>
      <w:r w:rsidRPr="005C11E0">
        <w:rPr>
          <w:rFonts w:cs="Bookman Old Style"/>
          <w:b/>
          <w:bCs/>
          <w:color w:val="0D0D0D" w:themeColor="text1" w:themeTint="F2"/>
          <w:spacing w:val="-47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(na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stopień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dobry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25"/>
          <w:sz w:val="17"/>
          <w:szCs w:val="17"/>
        </w:rPr>
        <w:t>-</w:t>
      </w:r>
      <w:r w:rsidRPr="005C11E0">
        <w:rPr>
          <w:color w:val="0D0D0D" w:themeColor="text1" w:themeTint="F2"/>
          <w:spacing w:val="-37"/>
          <w:w w:val="12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umiarkowanie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trudne;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na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stopień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bardzo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10"/>
          <w:sz w:val="17"/>
          <w:szCs w:val="17"/>
        </w:rPr>
        <w:t>dobry</w:t>
      </w:r>
      <w:r w:rsidRPr="005C11E0">
        <w:rPr>
          <w:color w:val="0D0D0D" w:themeColor="text1" w:themeTint="F2"/>
          <w:spacing w:val="-30"/>
          <w:w w:val="110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25"/>
          <w:sz w:val="17"/>
          <w:szCs w:val="17"/>
        </w:rPr>
        <w:t xml:space="preserve">- </w:t>
      </w:r>
      <w:r w:rsidRPr="005C11E0">
        <w:rPr>
          <w:color w:val="0D0D0D" w:themeColor="text1" w:themeTint="F2"/>
          <w:w w:val="110"/>
          <w:sz w:val="17"/>
          <w:szCs w:val="17"/>
        </w:rPr>
        <w:t>trudne).</w:t>
      </w:r>
    </w:p>
    <w:p w14:paraId="42BCB398" w14:textId="77777777" w:rsidR="00A73F1E" w:rsidRPr="007B39F9" w:rsidRDefault="00A73F1E" w:rsidP="00A73F1E">
      <w:pPr>
        <w:pStyle w:val="Akapitzlist"/>
        <w:numPr>
          <w:ilvl w:val="0"/>
          <w:numId w:val="21"/>
        </w:numPr>
        <w:kinsoku w:val="0"/>
        <w:overflowPunct w:val="0"/>
        <w:spacing w:before="0" w:line="276" w:lineRule="auto"/>
        <w:ind w:left="454" w:hanging="284"/>
        <w:jc w:val="both"/>
        <w:rPr>
          <w:rStyle w:val="ui-provider"/>
          <w:color w:val="221F1F"/>
          <w:w w:val="110"/>
          <w:sz w:val="17"/>
          <w:szCs w:val="17"/>
        </w:rPr>
      </w:pPr>
      <w:r w:rsidRPr="007B39F9">
        <w:rPr>
          <w:rStyle w:val="ui-provider"/>
          <w:rFonts w:cs="Times New Roman"/>
          <w:sz w:val="17"/>
          <w:szCs w:val="17"/>
        </w:rPr>
        <w:t>Ocenę celującą otrzymuje uczeń, który opanował wszystkie treści z podstawy programowej oraz rozwiązuje zadania o wysokim stopniu trudności. </w:t>
      </w:r>
    </w:p>
    <w:p w14:paraId="08FF946D" w14:textId="77777777" w:rsidR="00804558" w:rsidRPr="005C11E0" w:rsidRDefault="00795C5B" w:rsidP="005C11E0">
      <w:pPr>
        <w:pStyle w:val="Nagwek1"/>
        <w:kinsoku w:val="0"/>
        <w:overflowPunct w:val="0"/>
        <w:spacing w:before="120" w:line="360" w:lineRule="auto"/>
        <w:ind w:left="454"/>
        <w:jc w:val="left"/>
        <w:rPr>
          <w:rFonts w:ascii="Arial" w:hAnsi="Arial" w:cs="Arial"/>
          <w:b w:val="0"/>
          <w:color w:val="0D0D0D" w:themeColor="text1" w:themeTint="F2"/>
          <w:w w:val="105"/>
        </w:rPr>
      </w:pPr>
      <w:r w:rsidRPr="005C11E0">
        <w:rPr>
          <w:noProof/>
          <w:color w:val="0D0D0D" w:themeColor="text1" w:themeTint="F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A98B7DF" wp14:editId="0FD2A6E7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1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0163D2E" id="Freeform 7" o:spid="_x0000_s1026" style="position:absolute;margin-left:82.05pt;margin-top:5.65pt;width:7.65pt;height:7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804558" w:rsidRPr="005C11E0">
        <w:rPr>
          <w:rFonts w:ascii="Arial" w:hAnsi="Arial" w:cs="Arial"/>
          <w:color w:val="0D0D0D" w:themeColor="text1" w:themeTint="F2"/>
          <w:w w:val="105"/>
        </w:rPr>
        <w:t>Wymagania ogólne – uczeń:</w:t>
      </w:r>
    </w:p>
    <w:p w14:paraId="4FEDDDB5" w14:textId="77777777" w:rsidR="00804558" w:rsidRPr="005C11E0" w:rsidRDefault="00804558" w:rsidP="00804558">
      <w:pPr>
        <w:pStyle w:val="Akapitzlist"/>
        <w:numPr>
          <w:ilvl w:val="0"/>
          <w:numId w:val="20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wykorzystuje</w:t>
      </w:r>
      <w:r w:rsidRPr="005C11E0">
        <w:rPr>
          <w:color w:val="0D0D0D" w:themeColor="text1" w:themeTint="F2"/>
          <w:spacing w:val="-8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pojęcia</w:t>
      </w:r>
      <w:r w:rsidR="00C366EE">
        <w:rPr>
          <w:color w:val="0D0D0D" w:themeColor="text1" w:themeTint="F2"/>
          <w:spacing w:val="-8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wielkości</w:t>
      </w:r>
      <w:r w:rsidRPr="005C11E0">
        <w:rPr>
          <w:color w:val="0D0D0D" w:themeColor="text1" w:themeTint="F2"/>
          <w:spacing w:val="-8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fizyczne</w:t>
      </w:r>
      <w:r w:rsidRPr="005C11E0">
        <w:rPr>
          <w:color w:val="0D0D0D" w:themeColor="text1" w:themeTint="F2"/>
          <w:spacing w:val="-8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do</w:t>
      </w:r>
      <w:r w:rsidRPr="005C11E0">
        <w:rPr>
          <w:color w:val="0D0D0D" w:themeColor="text1" w:themeTint="F2"/>
          <w:spacing w:val="-8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opisu</w:t>
      </w:r>
      <w:r w:rsidRPr="005C11E0">
        <w:rPr>
          <w:color w:val="0D0D0D" w:themeColor="text1" w:themeTint="F2"/>
          <w:spacing w:val="-8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zjawisk</w:t>
      </w:r>
      <w:r w:rsidR="00C366EE">
        <w:rPr>
          <w:color w:val="0D0D0D" w:themeColor="text1" w:themeTint="F2"/>
          <w:spacing w:val="-8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wskazuje</w:t>
      </w:r>
      <w:r w:rsidRPr="005C11E0">
        <w:rPr>
          <w:color w:val="0D0D0D" w:themeColor="text1" w:themeTint="F2"/>
          <w:spacing w:val="-8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ich</w:t>
      </w:r>
      <w:r w:rsidRPr="005C11E0">
        <w:rPr>
          <w:color w:val="0D0D0D" w:themeColor="text1" w:themeTint="F2"/>
          <w:spacing w:val="-8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przykłady</w:t>
      </w:r>
      <w:r w:rsidR="00C366EE">
        <w:rPr>
          <w:color w:val="0D0D0D" w:themeColor="text1" w:themeTint="F2"/>
          <w:spacing w:val="-8"/>
          <w:w w:val="105"/>
          <w:sz w:val="17"/>
          <w:szCs w:val="17"/>
        </w:rPr>
        <w:t xml:space="preserve"> w </w:t>
      </w:r>
      <w:r w:rsidRPr="005C11E0">
        <w:rPr>
          <w:color w:val="0D0D0D" w:themeColor="text1" w:themeTint="F2"/>
          <w:w w:val="105"/>
          <w:sz w:val="17"/>
          <w:szCs w:val="17"/>
        </w:rPr>
        <w:t>otoczeniu,</w:t>
      </w:r>
    </w:p>
    <w:p w14:paraId="735F46DC" w14:textId="77777777" w:rsidR="00804558" w:rsidRPr="005C11E0" w:rsidRDefault="00804558" w:rsidP="00804558">
      <w:pPr>
        <w:pStyle w:val="Akapitzlist"/>
        <w:numPr>
          <w:ilvl w:val="0"/>
          <w:numId w:val="20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rozwiązuje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>problemy,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wykorzystując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prawa</w:t>
      </w:r>
      <w:r w:rsidR="00C366EE">
        <w:rPr>
          <w:color w:val="0D0D0D" w:themeColor="text1" w:themeTint="F2"/>
          <w:spacing w:val="-9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zależności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fizyczne,</w:t>
      </w:r>
    </w:p>
    <w:p w14:paraId="292E6B85" w14:textId="77777777" w:rsidR="00804558" w:rsidRPr="005C11E0" w:rsidRDefault="00804558" w:rsidP="00804558">
      <w:pPr>
        <w:pStyle w:val="Akapitzlist"/>
        <w:numPr>
          <w:ilvl w:val="0"/>
          <w:numId w:val="20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0D0D0D" w:themeColor="text1" w:themeTint="F2"/>
          <w:spacing w:val="-3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planuje</w:t>
      </w:r>
      <w:r w:rsidR="00C366EE">
        <w:rPr>
          <w:color w:val="0D0D0D" w:themeColor="text1" w:themeTint="F2"/>
          <w:spacing w:val="-10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przeprowadza</w:t>
      </w:r>
      <w:r w:rsidRPr="005C11E0">
        <w:rPr>
          <w:color w:val="0D0D0D" w:themeColor="text1" w:themeTint="F2"/>
          <w:spacing w:val="-10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obserwacje</w:t>
      </w:r>
      <w:r w:rsidR="00C366EE">
        <w:rPr>
          <w:color w:val="0D0D0D" w:themeColor="text1" w:themeTint="F2"/>
          <w:spacing w:val="-10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doświadczenia,</w:t>
      </w:r>
      <w:r w:rsidRPr="005C11E0">
        <w:rPr>
          <w:color w:val="0D0D0D" w:themeColor="text1" w:themeTint="F2"/>
          <w:spacing w:val="-10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wnioskuje</w:t>
      </w:r>
      <w:r w:rsidRPr="005C11E0">
        <w:rPr>
          <w:color w:val="0D0D0D" w:themeColor="text1" w:themeTint="F2"/>
          <w:spacing w:val="-10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na</w:t>
      </w:r>
      <w:r w:rsidRPr="005C11E0">
        <w:rPr>
          <w:color w:val="0D0D0D" w:themeColor="text1" w:themeTint="F2"/>
          <w:spacing w:val="-10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podstawie</w:t>
      </w:r>
      <w:r w:rsidRPr="005C11E0">
        <w:rPr>
          <w:color w:val="0D0D0D" w:themeColor="text1" w:themeTint="F2"/>
          <w:spacing w:val="-10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ich</w:t>
      </w:r>
      <w:r w:rsidRPr="005C11E0">
        <w:rPr>
          <w:color w:val="0D0D0D" w:themeColor="text1" w:themeTint="F2"/>
          <w:spacing w:val="-10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spacing w:val="-3"/>
          <w:w w:val="105"/>
          <w:sz w:val="17"/>
          <w:szCs w:val="17"/>
        </w:rPr>
        <w:t>wyników,</w:t>
      </w:r>
    </w:p>
    <w:p w14:paraId="74DFA20F" w14:textId="77777777" w:rsidR="00804558" w:rsidRPr="005C11E0" w:rsidRDefault="00804558" w:rsidP="00804558">
      <w:pPr>
        <w:pStyle w:val="Akapitzlist"/>
        <w:numPr>
          <w:ilvl w:val="0"/>
          <w:numId w:val="20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posługuje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się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informacjami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pochodzącymi</w:t>
      </w:r>
      <w:r w:rsidR="00C366EE">
        <w:rPr>
          <w:color w:val="0D0D0D" w:themeColor="text1" w:themeTint="F2"/>
          <w:spacing w:val="-9"/>
          <w:w w:val="105"/>
          <w:sz w:val="17"/>
          <w:szCs w:val="17"/>
        </w:rPr>
        <w:t xml:space="preserve"> z </w:t>
      </w:r>
      <w:r w:rsidRPr="005C11E0">
        <w:rPr>
          <w:color w:val="0D0D0D" w:themeColor="text1" w:themeTint="F2"/>
          <w:w w:val="105"/>
          <w:sz w:val="17"/>
          <w:szCs w:val="17"/>
        </w:rPr>
        <w:t>analizy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materiałów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źródłowych,</w:t>
      </w:r>
      <w:r w:rsidR="00C366EE">
        <w:rPr>
          <w:color w:val="0D0D0D" w:themeColor="text1" w:themeTint="F2"/>
          <w:spacing w:val="-9"/>
          <w:w w:val="105"/>
          <w:sz w:val="17"/>
          <w:szCs w:val="17"/>
        </w:rPr>
        <w:t xml:space="preserve"> w </w:t>
      </w:r>
      <w:r w:rsidRPr="005C11E0">
        <w:rPr>
          <w:color w:val="0D0D0D" w:themeColor="text1" w:themeTint="F2"/>
          <w:w w:val="105"/>
          <w:sz w:val="17"/>
          <w:szCs w:val="17"/>
        </w:rPr>
        <w:t>tym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tekstów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 xml:space="preserve">popularnonaukowych. </w:t>
      </w:r>
    </w:p>
    <w:p w14:paraId="425903FF" w14:textId="77777777" w:rsidR="00804558" w:rsidRPr="005C11E0" w:rsidRDefault="00804558" w:rsidP="00804558">
      <w:pPr>
        <w:pStyle w:val="Akapitzlist"/>
        <w:tabs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Ponadto:</w:t>
      </w:r>
    </w:p>
    <w:p w14:paraId="6BFB32DD" w14:textId="77777777" w:rsidR="00804558" w:rsidRPr="005C11E0" w:rsidRDefault="00804558" w:rsidP="00804558">
      <w:pPr>
        <w:pStyle w:val="Akapitzlist"/>
        <w:numPr>
          <w:ilvl w:val="1"/>
          <w:numId w:val="20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sprawnie się komunikuje</w:t>
      </w:r>
      <w:r w:rsidR="00C366EE">
        <w:rPr>
          <w:color w:val="0D0D0D" w:themeColor="text1" w:themeTint="F2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stosuje terminologię właściwą dla</w:t>
      </w:r>
      <w:r w:rsidRPr="005C11E0">
        <w:rPr>
          <w:color w:val="0D0D0D" w:themeColor="text1" w:themeTint="F2"/>
          <w:spacing w:val="-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fizyki,</w:t>
      </w:r>
    </w:p>
    <w:p w14:paraId="1EDB3156" w14:textId="77777777" w:rsidR="00804558" w:rsidRPr="005C11E0" w:rsidRDefault="00804558" w:rsidP="00804558">
      <w:pPr>
        <w:pStyle w:val="Akapitzlist"/>
        <w:numPr>
          <w:ilvl w:val="1"/>
          <w:numId w:val="20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kreatywnie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rozwiązuje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problemy</w:t>
      </w:r>
      <w:r w:rsidR="00C366EE">
        <w:rPr>
          <w:color w:val="0D0D0D" w:themeColor="text1" w:themeTint="F2"/>
          <w:spacing w:val="-9"/>
          <w:w w:val="105"/>
          <w:sz w:val="17"/>
          <w:szCs w:val="17"/>
        </w:rPr>
        <w:t xml:space="preserve"> z </w:t>
      </w:r>
      <w:r w:rsidRPr="005C11E0">
        <w:rPr>
          <w:color w:val="0D0D0D" w:themeColor="text1" w:themeTint="F2"/>
          <w:w w:val="105"/>
          <w:sz w:val="17"/>
          <w:szCs w:val="17"/>
        </w:rPr>
        <w:t>dziedziny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fizyki,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rFonts w:ascii="Bookman Old Style" w:hAnsi="Bookman Old Style" w:cs="Bookman Old Style"/>
          <w:b/>
          <w:bCs/>
          <w:color w:val="0D0D0D" w:themeColor="text1" w:themeTint="F2"/>
          <w:w w:val="105"/>
          <w:sz w:val="17"/>
          <w:szCs w:val="17"/>
        </w:rPr>
        <w:t>świadomie</w:t>
      </w:r>
      <w:r w:rsidRPr="005C11E0">
        <w:rPr>
          <w:rFonts w:ascii="Bookman Old Style" w:hAnsi="Bookman Old Style" w:cs="Bookman Old Style"/>
          <w:b/>
          <w:bCs/>
          <w:color w:val="0D0D0D" w:themeColor="text1" w:themeTint="F2"/>
          <w:spacing w:val="-2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wykorzystując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metody</w:t>
      </w:r>
      <w:r w:rsidR="00C366EE">
        <w:rPr>
          <w:color w:val="0D0D0D" w:themeColor="text1" w:themeTint="F2"/>
          <w:spacing w:val="-9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narzędzia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wywodzące</w:t>
      </w:r>
      <w:r w:rsidRPr="005C11E0">
        <w:rPr>
          <w:color w:val="0D0D0D" w:themeColor="text1" w:themeTint="F2"/>
          <w:spacing w:val="-9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się</w:t>
      </w:r>
      <w:r w:rsidR="00C366EE">
        <w:rPr>
          <w:color w:val="0D0D0D" w:themeColor="text1" w:themeTint="F2"/>
          <w:spacing w:val="-9"/>
          <w:w w:val="105"/>
          <w:sz w:val="17"/>
          <w:szCs w:val="17"/>
        </w:rPr>
        <w:t xml:space="preserve"> z </w:t>
      </w:r>
      <w:r w:rsidRPr="005C11E0">
        <w:rPr>
          <w:color w:val="0D0D0D" w:themeColor="text1" w:themeTint="F2"/>
          <w:w w:val="105"/>
          <w:sz w:val="17"/>
          <w:szCs w:val="17"/>
        </w:rPr>
        <w:t>informatyki,</w:t>
      </w:r>
    </w:p>
    <w:p w14:paraId="5A007D31" w14:textId="77777777" w:rsidR="00804558" w:rsidRPr="005C11E0" w:rsidRDefault="00804558" w:rsidP="00804558">
      <w:pPr>
        <w:pStyle w:val="Akapitzlist"/>
        <w:numPr>
          <w:ilvl w:val="1"/>
          <w:numId w:val="20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posługuje</w:t>
      </w:r>
      <w:r w:rsidRPr="005C11E0">
        <w:rPr>
          <w:color w:val="0D0D0D" w:themeColor="text1" w:themeTint="F2"/>
          <w:spacing w:val="-11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się</w:t>
      </w:r>
      <w:r w:rsidRPr="005C11E0">
        <w:rPr>
          <w:color w:val="0D0D0D" w:themeColor="text1" w:themeTint="F2"/>
          <w:spacing w:val="-11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nowoczesnymi</w:t>
      </w:r>
      <w:r w:rsidRPr="005C11E0">
        <w:rPr>
          <w:color w:val="0D0D0D" w:themeColor="text1" w:themeTint="F2"/>
          <w:spacing w:val="-11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technologiami</w:t>
      </w:r>
      <w:r w:rsidRPr="005C11E0">
        <w:rPr>
          <w:color w:val="0D0D0D" w:themeColor="text1" w:themeTint="F2"/>
          <w:spacing w:val="-11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informacyjno-komunikacyjnymi,</w:t>
      </w:r>
    </w:p>
    <w:p w14:paraId="5FCFAF8B" w14:textId="77777777" w:rsidR="00804558" w:rsidRPr="005C11E0" w:rsidRDefault="00804558" w:rsidP="00804558">
      <w:pPr>
        <w:pStyle w:val="Akapitzlist"/>
        <w:numPr>
          <w:ilvl w:val="1"/>
          <w:numId w:val="20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samodzielnie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dociera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do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informacji,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dokonuje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ich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selekcji,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syntezy</w:t>
      </w:r>
      <w:r w:rsidR="00C366EE">
        <w:rPr>
          <w:color w:val="0D0D0D" w:themeColor="text1" w:themeTint="F2"/>
          <w:spacing w:val="2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wartościowania;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rzetelnie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korzysta</w:t>
      </w:r>
      <w:r w:rsidR="00C366EE">
        <w:rPr>
          <w:color w:val="0D0D0D" w:themeColor="text1" w:themeTint="F2"/>
          <w:spacing w:val="2"/>
          <w:w w:val="105"/>
          <w:sz w:val="17"/>
          <w:szCs w:val="17"/>
        </w:rPr>
        <w:t xml:space="preserve"> z </w:t>
      </w:r>
      <w:r w:rsidRPr="005C11E0">
        <w:rPr>
          <w:color w:val="0D0D0D" w:themeColor="text1" w:themeTint="F2"/>
          <w:w w:val="105"/>
          <w:sz w:val="17"/>
          <w:szCs w:val="17"/>
        </w:rPr>
        <w:t>różnych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źródeł</w:t>
      </w:r>
      <w:r w:rsidRPr="005C11E0">
        <w:rPr>
          <w:color w:val="0D0D0D" w:themeColor="text1" w:themeTint="F2"/>
          <w:spacing w:val="2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informacji,</w:t>
      </w:r>
      <w:r w:rsidR="00C366EE">
        <w:rPr>
          <w:color w:val="0D0D0D" w:themeColor="text1" w:themeTint="F2"/>
          <w:spacing w:val="2"/>
          <w:w w:val="105"/>
          <w:sz w:val="17"/>
          <w:szCs w:val="17"/>
        </w:rPr>
        <w:t xml:space="preserve"> w </w:t>
      </w:r>
      <w:r w:rsidRPr="005C11E0">
        <w:rPr>
          <w:color w:val="0D0D0D" w:themeColor="text1" w:themeTint="F2"/>
          <w:w w:val="105"/>
          <w:sz w:val="17"/>
          <w:szCs w:val="17"/>
        </w:rPr>
        <w:t>tym</w:t>
      </w:r>
      <w:r w:rsidR="00C366EE">
        <w:rPr>
          <w:color w:val="0D0D0D" w:themeColor="text1" w:themeTint="F2"/>
          <w:spacing w:val="2"/>
          <w:w w:val="105"/>
          <w:sz w:val="17"/>
          <w:szCs w:val="17"/>
        </w:rPr>
        <w:t xml:space="preserve"> z </w:t>
      </w:r>
      <w:r w:rsidRPr="005C11E0">
        <w:rPr>
          <w:color w:val="0D0D0D" w:themeColor="text1" w:themeTint="F2"/>
          <w:w w:val="105"/>
          <w:sz w:val="17"/>
          <w:szCs w:val="17"/>
        </w:rPr>
        <w:t>internetu,</w:t>
      </w:r>
    </w:p>
    <w:p w14:paraId="3D8E532B" w14:textId="77777777" w:rsidR="00804558" w:rsidRPr="005C11E0" w:rsidRDefault="00804558" w:rsidP="00804558">
      <w:pPr>
        <w:pStyle w:val="Akapitzlist"/>
        <w:numPr>
          <w:ilvl w:val="1"/>
          <w:numId w:val="20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uczy</w:t>
      </w:r>
      <w:r w:rsidRPr="005C11E0">
        <w:rPr>
          <w:color w:val="0D0D0D" w:themeColor="text1" w:themeTint="F2"/>
          <w:spacing w:val="-1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się</w:t>
      </w:r>
      <w:r w:rsidRPr="005C11E0">
        <w:rPr>
          <w:color w:val="0D0D0D" w:themeColor="text1" w:themeTint="F2"/>
          <w:spacing w:val="-1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systematycznie,</w:t>
      </w:r>
      <w:r w:rsidRPr="005C11E0">
        <w:rPr>
          <w:color w:val="0D0D0D" w:themeColor="text1" w:themeTint="F2"/>
          <w:spacing w:val="-1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buduje</w:t>
      </w:r>
      <w:r w:rsidRPr="005C11E0">
        <w:rPr>
          <w:color w:val="0D0D0D" w:themeColor="text1" w:themeTint="F2"/>
          <w:spacing w:val="-1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prawidłowe</w:t>
      </w:r>
      <w:r w:rsidRPr="005C11E0">
        <w:rPr>
          <w:color w:val="0D0D0D" w:themeColor="text1" w:themeTint="F2"/>
          <w:spacing w:val="-1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związki</w:t>
      </w:r>
      <w:r w:rsidRPr="005C11E0">
        <w:rPr>
          <w:color w:val="0D0D0D" w:themeColor="text1" w:themeTint="F2"/>
          <w:spacing w:val="-1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przyczynowo-skutkowe,</w:t>
      </w:r>
      <w:r w:rsidRPr="005C11E0">
        <w:rPr>
          <w:color w:val="0D0D0D" w:themeColor="text1" w:themeTint="F2"/>
          <w:spacing w:val="-1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porządkuje</w:t>
      </w:r>
      <w:r w:rsidR="00C366EE">
        <w:rPr>
          <w:color w:val="0D0D0D" w:themeColor="text1" w:themeTint="F2"/>
          <w:spacing w:val="-15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pogłębia</w:t>
      </w:r>
      <w:r w:rsidRPr="005C11E0">
        <w:rPr>
          <w:color w:val="0D0D0D" w:themeColor="text1" w:themeTint="F2"/>
          <w:spacing w:val="-1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zdobytą</w:t>
      </w:r>
      <w:r w:rsidRPr="005C11E0">
        <w:rPr>
          <w:color w:val="0D0D0D" w:themeColor="text1" w:themeTint="F2"/>
          <w:spacing w:val="-15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wiedzę,</w:t>
      </w:r>
    </w:p>
    <w:p w14:paraId="18197323" w14:textId="77777777" w:rsidR="00804558" w:rsidRPr="005C11E0" w:rsidRDefault="00804558" w:rsidP="00804558">
      <w:pPr>
        <w:pStyle w:val="Akapitzlist"/>
        <w:numPr>
          <w:ilvl w:val="1"/>
          <w:numId w:val="20"/>
        </w:numPr>
        <w:tabs>
          <w:tab w:val="left" w:pos="567"/>
          <w:tab w:val="left" w:pos="709"/>
        </w:tabs>
        <w:kinsoku w:val="0"/>
        <w:overflowPunct w:val="0"/>
        <w:spacing w:before="0" w:after="120" w:line="276" w:lineRule="auto"/>
        <w:ind w:left="568" w:hanging="284"/>
        <w:rPr>
          <w:color w:val="0D0D0D" w:themeColor="text1" w:themeTint="F2"/>
          <w:w w:val="105"/>
          <w:sz w:val="17"/>
          <w:szCs w:val="17"/>
        </w:rPr>
      </w:pPr>
      <w:r w:rsidRPr="005C11E0">
        <w:rPr>
          <w:color w:val="0D0D0D" w:themeColor="text1" w:themeTint="F2"/>
          <w:w w:val="105"/>
          <w:sz w:val="17"/>
          <w:szCs w:val="17"/>
        </w:rPr>
        <w:t>współpracuje</w:t>
      </w:r>
      <w:r w:rsidR="00C366EE">
        <w:rPr>
          <w:color w:val="0D0D0D" w:themeColor="text1" w:themeTint="F2"/>
          <w:spacing w:val="-4"/>
          <w:w w:val="105"/>
          <w:sz w:val="17"/>
          <w:szCs w:val="17"/>
        </w:rPr>
        <w:t xml:space="preserve"> w </w:t>
      </w:r>
      <w:r w:rsidRPr="005C11E0">
        <w:rPr>
          <w:color w:val="0D0D0D" w:themeColor="text1" w:themeTint="F2"/>
          <w:w w:val="105"/>
          <w:sz w:val="17"/>
          <w:szCs w:val="17"/>
        </w:rPr>
        <w:t>grupie</w:t>
      </w:r>
      <w:r w:rsidR="00C366EE">
        <w:rPr>
          <w:color w:val="0D0D0D" w:themeColor="text1" w:themeTint="F2"/>
          <w:spacing w:val="-4"/>
          <w:w w:val="105"/>
          <w:sz w:val="17"/>
          <w:szCs w:val="17"/>
        </w:rPr>
        <w:t xml:space="preserve"> i </w:t>
      </w:r>
      <w:r w:rsidRPr="005C11E0">
        <w:rPr>
          <w:color w:val="0D0D0D" w:themeColor="text1" w:themeTint="F2"/>
          <w:w w:val="105"/>
          <w:sz w:val="17"/>
          <w:szCs w:val="17"/>
        </w:rPr>
        <w:t>realizuje</w:t>
      </w:r>
      <w:r w:rsidRPr="005C11E0">
        <w:rPr>
          <w:color w:val="0D0D0D" w:themeColor="text1" w:themeTint="F2"/>
          <w:spacing w:val="-4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projekty</w:t>
      </w:r>
      <w:r w:rsidRPr="005C11E0">
        <w:rPr>
          <w:color w:val="0D0D0D" w:themeColor="text1" w:themeTint="F2"/>
          <w:spacing w:val="-4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edukacyjne</w:t>
      </w:r>
      <w:r w:rsidR="00C366EE">
        <w:rPr>
          <w:color w:val="0D0D0D" w:themeColor="text1" w:themeTint="F2"/>
          <w:spacing w:val="-4"/>
          <w:w w:val="105"/>
          <w:sz w:val="17"/>
          <w:szCs w:val="17"/>
        </w:rPr>
        <w:t xml:space="preserve"> z </w:t>
      </w:r>
      <w:r w:rsidRPr="005C11E0">
        <w:rPr>
          <w:color w:val="0D0D0D" w:themeColor="text1" w:themeTint="F2"/>
          <w:w w:val="105"/>
          <w:sz w:val="17"/>
          <w:szCs w:val="17"/>
        </w:rPr>
        <w:t>dziedziny</w:t>
      </w:r>
      <w:r w:rsidRPr="005C11E0">
        <w:rPr>
          <w:color w:val="0D0D0D" w:themeColor="text1" w:themeTint="F2"/>
          <w:spacing w:val="-4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fizyki</w:t>
      </w:r>
      <w:r w:rsidRPr="005C11E0">
        <w:rPr>
          <w:color w:val="0D0D0D" w:themeColor="text1" w:themeTint="F2"/>
          <w:spacing w:val="-4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lub</w:t>
      </w:r>
      <w:r w:rsidRPr="005C11E0">
        <w:rPr>
          <w:color w:val="0D0D0D" w:themeColor="text1" w:themeTint="F2"/>
          <w:spacing w:val="-4"/>
          <w:w w:val="105"/>
          <w:sz w:val="17"/>
          <w:szCs w:val="17"/>
        </w:rPr>
        <w:t xml:space="preserve"> </w:t>
      </w:r>
      <w:r w:rsidRPr="005C11E0">
        <w:rPr>
          <w:color w:val="0D0D0D" w:themeColor="text1" w:themeTint="F2"/>
          <w:w w:val="105"/>
          <w:sz w:val="17"/>
          <w:szCs w:val="17"/>
        </w:rPr>
        <w:t>astronomii.</w:t>
      </w:r>
    </w:p>
    <w:p w14:paraId="2362C961" w14:textId="77777777" w:rsidR="00804558" w:rsidRPr="005C11E0" w:rsidRDefault="00DE745C" w:rsidP="005C11E0">
      <w:pPr>
        <w:pStyle w:val="Nagwek1"/>
        <w:kinsoku w:val="0"/>
        <w:overflowPunct w:val="0"/>
        <w:spacing w:before="120" w:line="360" w:lineRule="auto"/>
        <w:ind w:left="454"/>
        <w:jc w:val="left"/>
        <w:rPr>
          <w:rFonts w:ascii="Arial" w:hAnsi="Arial" w:cs="Arial"/>
          <w:b w:val="0"/>
          <w:color w:val="0D0D0D" w:themeColor="text1" w:themeTint="F2"/>
          <w:w w:val="110"/>
        </w:rPr>
      </w:pPr>
      <w:r w:rsidRPr="005C11E0">
        <w:rPr>
          <w:noProof/>
          <w:color w:val="0D0D0D" w:themeColor="text1" w:themeTint="F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F59AAEF" wp14:editId="4DFF6372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4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143BE3B" id="Freeform 7" o:spid="_x0000_s1026" style="position:absolute;margin-left:82.05pt;margin-top:5.65pt;width:7.65pt;height:7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804558" w:rsidRPr="005C11E0">
        <w:rPr>
          <w:rFonts w:ascii="Arial" w:hAnsi="Arial" w:cs="Arial"/>
          <w:color w:val="0D0D0D" w:themeColor="text1" w:themeTint="F2"/>
          <w:w w:val="110"/>
        </w:rPr>
        <w:t>Szczegółowe wymagania na poszczególne stopnie</w:t>
      </w:r>
    </w:p>
    <w:p w14:paraId="1FD4428A" w14:textId="77777777" w:rsidR="00804558" w:rsidRPr="005C11E0" w:rsidRDefault="00804558" w:rsidP="00804558">
      <w:pPr>
        <w:pStyle w:val="Tekstpodstawowy"/>
        <w:kinsoku w:val="0"/>
        <w:overflowPunct w:val="0"/>
        <w:spacing w:line="276" w:lineRule="auto"/>
        <w:rPr>
          <w:rFonts w:ascii="Book Antiqua" w:hAnsi="Book Antiqua"/>
          <w:color w:val="0D0D0D" w:themeColor="text1" w:themeTint="F2"/>
          <w:w w:val="110"/>
          <w:sz w:val="17"/>
          <w:szCs w:val="17"/>
        </w:rPr>
      </w:pPr>
      <w:r w:rsidRPr="005C11E0">
        <w:rPr>
          <w:rFonts w:ascii="Book Antiqua" w:hAnsi="Book Antiqua"/>
          <w:color w:val="0D0D0D" w:themeColor="text1" w:themeTint="F2"/>
          <w:w w:val="110"/>
          <w:sz w:val="17"/>
          <w:szCs w:val="17"/>
        </w:rPr>
        <w:t xml:space="preserve">(wymagania na kolejne stopnie się </w:t>
      </w:r>
      <w:r w:rsidRPr="005C11E0">
        <w:rPr>
          <w:rFonts w:ascii="Book Antiqua" w:hAnsi="Book Antiqua" w:cs="Bookman Old Style"/>
          <w:b/>
          <w:color w:val="0D0D0D" w:themeColor="text1" w:themeTint="F2"/>
          <w:w w:val="110"/>
          <w:sz w:val="17"/>
          <w:szCs w:val="17"/>
        </w:rPr>
        <w:t xml:space="preserve">kumulują </w:t>
      </w:r>
      <w:r w:rsidRPr="005C11E0">
        <w:rPr>
          <w:rFonts w:ascii="Book Antiqua" w:hAnsi="Book Antiqua"/>
          <w:color w:val="0D0D0D" w:themeColor="text1" w:themeTint="F2"/>
          <w:w w:val="125"/>
          <w:sz w:val="17"/>
          <w:szCs w:val="17"/>
        </w:rPr>
        <w:t xml:space="preserve">- </w:t>
      </w:r>
      <w:r w:rsidRPr="005C11E0">
        <w:rPr>
          <w:rFonts w:ascii="Book Antiqua" w:hAnsi="Book Antiqua"/>
          <w:color w:val="0D0D0D" w:themeColor="text1" w:themeTint="F2"/>
          <w:w w:val="110"/>
          <w:sz w:val="17"/>
          <w:szCs w:val="17"/>
        </w:rPr>
        <w:t>obejmują również wymagania na stopnie niższe)</w:t>
      </w:r>
    </w:p>
    <w:p w14:paraId="2D0979BB" w14:textId="0FD9CA32" w:rsidR="00804558" w:rsidRPr="005C11E0" w:rsidRDefault="00804558" w:rsidP="00804558">
      <w:pPr>
        <w:pStyle w:val="Tekstpodstawowy"/>
        <w:kinsoku w:val="0"/>
        <w:overflowPunct w:val="0"/>
        <w:spacing w:line="276" w:lineRule="auto"/>
        <w:rPr>
          <w:color w:val="0D0D0D" w:themeColor="text1" w:themeTint="F2"/>
          <w:w w:val="105"/>
        </w:rPr>
        <w:sectPr w:rsidR="00804558" w:rsidRPr="005C11E0" w:rsidSect="00804558">
          <w:headerReference w:type="default" r:id="rId8"/>
          <w:pgSz w:w="16840" w:h="11900" w:orient="landscape"/>
          <w:pgMar w:top="1134" w:right="1418" w:bottom="1701" w:left="1418" w:header="709" w:footer="709" w:gutter="0"/>
          <w:cols w:space="708"/>
          <w:noEndnote/>
        </w:sectPr>
      </w:pPr>
    </w:p>
    <w:p w14:paraId="5F8FCD5A" w14:textId="77777777" w:rsidR="00A930F7" w:rsidRPr="005C11E0" w:rsidRDefault="00A930F7" w:rsidP="00757D46">
      <w:pPr>
        <w:spacing w:line="276" w:lineRule="auto"/>
        <w:rPr>
          <w:b/>
          <w:color w:val="0D0D0D" w:themeColor="text1" w:themeTint="F2"/>
          <w:sz w:val="2"/>
          <w:szCs w:val="2"/>
        </w:rPr>
      </w:pPr>
    </w:p>
    <w:tbl>
      <w:tblPr>
        <w:tblW w:w="14709" w:type="dxa"/>
        <w:tblBorders>
          <w:top w:val="single" w:sz="6" w:space="0" w:color="A7A9AB"/>
          <w:left w:val="single" w:sz="6" w:space="0" w:color="A7A9AB"/>
          <w:bottom w:val="single" w:sz="6" w:space="0" w:color="A7A9AB"/>
          <w:right w:val="single" w:sz="6" w:space="0" w:color="A7A9AB"/>
          <w:insideH w:val="single" w:sz="6" w:space="0" w:color="A7A9AB"/>
          <w:insideV w:val="single" w:sz="6" w:space="0" w:color="A7A9AB"/>
        </w:tblBorders>
        <w:shd w:val="clear" w:color="auto" w:fill="F4F8EC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3794"/>
        <w:gridCol w:w="4394"/>
        <w:gridCol w:w="3544"/>
        <w:gridCol w:w="2977"/>
      </w:tblGrid>
      <w:tr w:rsidR="00795C5B" w:rsidRPr="00795C5B" w14:paraId="0657D72A" w14:textId="77777777" w:rsidTr="005C11E0">
        <w:trPr>
          <w:trHeight w:val="20"/>
          <w:tblHeader/>
        </w:trPr>
        <w:tc>
          <w:tcPr>
            <w:tcW w:w="14709" w:type="dxa"/>
            <w:gridSpan w:val="4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14:paraId="2AC5EE68" w14:textId="77777777" w:rsidR="00804558" w:rsidRPr="005C11E0" w:rsidRDefault="00804558" w:rsidP="005C11E0">
            <w:pPr>
              <w:pStyle w:val="Nagwek3"/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Ocena</w:t>
            </w:r>
          </w:p>
        </w:tc>
      </w:tr>
      <w:tr w:rsidR="00795C5B" w:rsidRPr="00795C5B" w14:paraId="2558BC22" w14:textId="77777777" w:rsidTr="005C11E0">
        <w:trPr>
          <w:trHeight w:val="20"/>
          <w:tblHeader/>
        </w:trPr>
        <w:tc>
          <w:tcPr>
            <w:tcW w:w="3794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14:paraId="72E60F64" w14:textId="77777777" w:rsidR="00A930F7" w:rsidRPr="005C11E0" w:rsidRDefault="00A930F7" w:rsidP="005C11E0">
            <w:pPr>
              <w:spacing w:line="276" w:lineRule="auto"/>
              <w:ind w:left="164" w:hanging="164"/>
              <w:jc w:val="center"/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Stopień dopuszczający</w:t>
            </w:r>
          </w:p>
        </w:tc>
        <w:tc>
          <w:tcPr>
            <w:tcW w:w="4394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14:paraId="7EE964D0" w14:textId="77777777" w:rsidR="00A930F7" w:rsidRPr="005C11E0" w:rsidRDefault="00A930F7" w:rsidP="005C11E0">
            <w:pPr>
              <w:pStyle w:val="Nagwek3"/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Stopień dostateczny</w:t>
            </w:r>
          </w:p>
        </w:tc>
        <w:tc>
          <w:tcPr>
            <w:tcW w:w="3544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14:paraId="5ACD7892" w14:textId="77777777" w:rsidR="00A930F7" w:rsidRPr="005C11E0" w:rsidRDefault="00A930F7" w:rsidP="005C11E0">
            <w:pPr>
              <w:pStyle w:val="Nagwek3"/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Stopień dobry</w:t>
            </w:r>
          </w:p>
        </w:tc>
        <w:tc>
          <w:tcPr>
            <w:tcW w:w="2977" w:type="dxa"/>
            <w:tcBorders>
              <w:top w:val="single" w:sz="6" w:space="0" w:color="93C742"/>
              <w:left w:val="single" w:sz="6" w:space="0" w:color="93C742"/>
              <w:bottom w:val="single" w:sz="6" w:space="0" w:color="93C742"/>
              <w:right w:val="single" w:sz="6" w:space="0" w:color="93C742"/>
            </w:tcBorders>
            <w:shd w:val="clear" w:color="auto" w:fill="E6F0D3"/>
          </w:tcPr>
          <w:p w14:paraId="1797605E" w14:textId="77777777" w:rsidR="00A930F7" w:rsidRPr="005C11E0" w:rsidRDefault="00A930F7" w:rsidP="005C11E0">
            <w:pPr>
              <w:pStyle w:val="Nagwek3"/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Stopień bardzo dobry</w:t>
            </w:r>
          </w:p>
        </w:tc>
      </w:tr>
      <w:tr w:rsidR="00795C5B" w:rsidRPr="00795C5B" w14:paraId="31FD067E" w14:textId="77777777" w:rsidTr="003D11C0">
        <w:trPr>
          <w:trHeight w:val="20"/>
        </w:trPr>
        <w:tc>
          <w:tcPr>
            <w:tcW w:w="14709" w:type="dxa"/>
            <w:gridSpan w:val="4"/>
            <w:tcBorders>
              <w:top w:val="single" w:sz="6" w:space="0" w:color="93C742"/>
            </w:tcBorders>
            <w:shd w:val="clear" w:color="auto" w:fill="F4F8EC"/>
          </w:tcPr>
          <w:p w14:paraId="583630DA" w14:textId="77777777" w:rsidR="00804558" w:rsidRPr="005C11E0" w:rsidRDefault="00804558" w:rsidP="005C11E0">
            <w:pPr>
              <w:pStyle w:val="Nagwek3"/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7. </w:t>
            </w:r>
            <w:r w:rsidRPr="005C11E0">
              <w:rPr>
                <w:rFonts w:ascii="HelveticaNeueLT Pro 55 Roman" w:hAnsi="HelveticaNeueLT Pro 55 Roman"/>
                <w:bCs w:val="0"/>
                <w:color w:val="0D0D0D" w:themeColor="text1" w:themeTint="F2"/>
                <w:sz w:val="15"/>
                <w:szCs w:val="15"/>
              </w:rPr>
              <w:t>Termodynamika</w:t>
            </w:r>
          </w:p>
        </w:tc>
      </w:tr>
      <w:tr w:rsidR="00795C5B" w:rsidRPr="00795C5B" w14:paraId="73598D12" w14:textId="77777777" w:rsidTr="003D11C0">
        <w:trPr>
          <w:trHeight w:val="20"/>
        </w:trPr>
        <w:tc>
          <w:tcPr>
            <w:tcW w:w="3794" w:type="dxa"/>
            <w:shd w:val="clear" w:color="auto" w:fill="F4F8EC"/>
          </w:tcPr>
          <w:p w14:paraId="52EEEDCF" w14:textId="77777777" w:rsidR="00A930F7" w:rsidRPr="005C11E0" w:rsidRDefault="00A930F7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3325F677" w14:textId="77777777" w:rsidR="00A930F7" w:rsidRPr="005C11E0" w:rsidRDefault="006C1F5C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informuje</w:t>
            </w:r>
            <w:r w:rsidR="00A930F7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, czym zajmuje się termodynamika; porównuje właściwości substancji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w </w:t>
            </w:r>
            <w:r w:rsidR="00A930F7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różnych stanach skupienia wynikające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z </w:t>
            </w:r>
            <w:r w:rsidR="00A930F7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ich budowy mikroskopowej; analizuje jakościowo związek między temperaturą</w:t>
            </w:r>
            <w:r w:rsidR="00D40C09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a </w:t>
            </w:r>
            <w:r w:rsidR="00A930F7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średnią energią kinetyczną cząsteczek</w:t>
            </w:r>
          </w:p>
          <w:p w14:paraId="526D0C05" w14:textId="77777777" w:rsidR="00A930F7" w:rsidRPr="005C11E0" w:rsidRDefault="00603BCC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informuje</w:t>
            </w:r>
            <w:r w:rsidR="00A930F7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 że energię układu można zmienić</w:t>
            </w:r>
            <w:r w:rsidR="004C314C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</w:t>
            </w:r>
            <w:r w:rsidR="00A930F7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wykonując nad nim pracę lub przekazując </w:t>
            </w:r>
            <w:r w:rsidR="007A621D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mu </w:t>
            </w:r>
            <w:r w:rsidR="00A930F7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energię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="00A930F7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postaci ciepła</w:t>
            </w:r>
          </w:p>
          <w:p w14:paraId="3C72FF06" w14:textId="77777777" w:rsidR="00A930F7" w:rsidRPr="005C11E0" w:rsidRDefault="00A930F7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wraz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jego jednostką; porównuje ciepła właściwe różnych substancji</w:t>
            </w:r>
          </w:p>
          <w:p w14:paraId="22AE4F8A" w14:textId="77777777" w:rsidR="00A930F7" w:rsidRPr="005C11E0" w:rsidRDefault="00A930F7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skalami temperatur Celsjusza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Kelvina oraz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mocy</w:t>
            </w:r>
          </w:p>
          <w:p w14:paraId="142E2A1E" w14:textId="77777777" w:rsidR="00A930F7" w:rsidRPr="005C11E0" w:rsidRDefault="00A930F7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rozróżnia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nazywa zmiany stanów skupienia; analizuje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zjawiska</w:t>
            </w:r>
            <w:r w:rsidR="007A621D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: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topnienia, krzepnięcia, wrzenia, skraplania, sublimacji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resublimacji jako procesy,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których dostarczanie energii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postaci ciepła nie powoduje zmiany temperatury;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wskazuje przykłady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przemian fazowych</w:t>
            </w:r>
            <w:r w:rsidR="00C366EE" w:rsidRPr="00AC4BD9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 w14:paraId="4A12713A" w14:textId="77777777" w:rsidR="00A930F7" w:rsidRPr="005C11E0" w:rsidRDefault="00603BCC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informuje</w:t>
            </w:r>
            <w:r w:rsidR="00A930F7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, że topnienie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="00A930F7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parowanie wymagają dostarczenia energii, natomiast podczas krzepnięcia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="00A930F7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skraplania wydziela się energia</w:t>
            </w:r>
          </w:p>
          <w:p w14:paraId="408E9DFB" w14:textId="77777777" w:rsidR="00A930F7" w:rsidRPr="005C11E0" w:rsidRDefault="00A930F7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4"/>
                <w:szCs w:val="14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4"/>
                <w:szCs w:val="14"/>
              </w:rPr>
              <w:t>porównuje wartości energetyczne wybranych pokarmów</w:t>
            </w:r>
          </w:p>
          <w:p w14:paraId="3A4F6CD7" w14:textId="77777777" w:rsidR="00A930F7" w:rsidRPr="005C11E0" w:rsidRDefault="00603BCC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informuje</w:t>
            </w:r>
            <w:r w:rsidR="00A930F7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 od czego zależy zapotrzebowanie energetyczne człowieka</w:t>
            </w:r>
          </w:p>
          <w:p w14:paraId="140F58F6" w14:textId="77777777" w:rsidR="00A930F7" w:rsidRPr="005C11E0" w:rsidRDefault="00A930F7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wymienia szczególne własności wody oraz ich konsekwencje dla życia na Ziemi, wskazuje odpowiednie przykłady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 w14:paraId="2BD49B94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9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przeprowadza doświadczenia</w:t>
            </w:r>
            <w:r w:rsidR="004C314C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korzystając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ich opisu:</w:t>
            </w:r>
          </w:p>
          <w:p w14:paraId="166137D0" w14:textId="77777777" w:rsidR="00A930F7" w:rsidRPr="005C11E0" w:rsidRDefault="00A930F7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9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model zjawiska dyfuzji, bada jakościowo szybkość topnienia lodu</w:t>
            </w:r>
          </w:p>
          <w:p w14:paraId="2AA6DF23" w14:textId="77777777" w:rsidR="00A930F7" w:rsidRPr="005C11E0" w:rsidRDefault="00A930F7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9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bada proces topnienia lodu, obserwuje szybkość wydzielania gazu, wykazuje zależność temperatury wrzenia od ciśnienia zewnętrznego;</w:t>
            </w:r>
          </w:p>
          <w:p w14:paraId="5ECAFA82" w14:textId="77777777" w:rsidR="00A930F7" w:rsidRPr="005C11E0" w:rsidRDefault="00A930F7" w:rsidP="005C11E0">
            <w:pPr>
              <w:spacing w:after="40" w:line="269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przedstawia, opisuje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analizuje wyniki obserwacji, </w:t>
            </w:r>
            <w:r w:rsidR="004C314C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formułuje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wnioski</w:t>
            </w:r>
          </w:p>
          <w:p w14:paraId="2BF9414B" w14:textId="77777777" w:rsidR="00A930F7" w:rsidRPr="005C11E0" w:rsidRDefault="00A930F7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rozwiązuje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proste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zadania lub problemy: </w:t>
            </w:r>
          </w:p>
          <w:p w14:paraId="144A9B96" w14:textId="77777777" w:rsidR="00A930F7" w:rsidRPr="005C11E0" w:rsidRDefault="00A930F7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energii wewnętrznej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zjawiska dyfuzji</w:t>
            </w:r>
          </w:p>
          <w:p w14:paraId="0D3F8BF5" w14:textId="77777777" w:rsidR="00A930F7" w:rsidRPr="005C11E0" w:rsidRDefault="00A930F7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 w14:paraId="59E8EDE6" w14:textId="77777777" w:rsidR="00A930F7" w:rsidRPr="005C11E0" w:rsidRDefault="00A930F7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 wykorzystaniem pojęcia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właściwego</w:t>
            </w:r>
          </w:p>
          <w:p w14:paraId="57FB7DB9" w14:textId="77777777" w:rsidR="00A930F7" w:rsidRPr="005C11E0" w:rsidRDefault="00A930F7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przemianami fazowymi</w:t>
            </w:r>
          </w:p>
          <w:p w14:paraId="661314FF" w14:textId="77777777" w:rsidR="00A930F7" w:rsidRPr="005C11E0" w:rsidRDefault="00A930F7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wykorzystaniem ciepła przemiany fazowej</w:t>
            </w:r>
          </w:p>
          <w:p w14:paraId="05195EF8" w14:textId="77777777" w:rsidR="00A930F7" w:rsidRPr="005C11E0" w:rsidRDefault="00A930F7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z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wykorzystaniem bilansu cieplnego</w:t>
            </w:r>
          </w:p>
          <w:p w14:paraId="395D0BE3" w14:textId="77777777" w:rsidR="00A930F7" w:rsidRPr="005C11E0" w:rsidRDefault="00A930F7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wartości energetycznej paliw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żywności</w:t>
            </w:r>
          </w:p>
          <w:p w14:paraId="419DDB5B" w14:textId="77777777" w:rsidR="00A930F7" w:rsidRPr="005C11E0" w:rsidRDefault="00A930F7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szczególnych własności wody</w:t>
            </w:r>
            <w:r w:rsidR="006C1F5C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</w:t>
            </w:r>
          </w:p>
          <w:p w14:paraId="5FF50E5E" w14:textId="77777777" w:rsidR="00A930F7" w:rsidRPr="005C11E0" w:rsidRDefault="00A930F7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 szczególności: wyodrębnia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tekstów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ilustracji informacje kluczowe, przelicza jednostki, </w:t>
            </w:r>
            <w:r w:rsidR="007A621D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wykonuje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obliczenia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zapisuje wynik zgodnie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zasadami zaokrąglania</w:t>
            </w:r>
            <w:r w:rsidR="007A621D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,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zachowaniem liczby cyfr znaczących</w:t>
            </w:r>
            <w:r w:rsidR="007A621D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;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ustala odpowiedzi</w:t>
            </w:r>
            <w:r w:rsidR="007A621D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czytelnie przedstawia odpowiedzi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rozwiązania</w:t>
            </w:r>
          </w:p>
          <w:p w14:paraId="573523F5" w14:textId="77777777" w:rsidR="00A930F7" w:rsidRPr="005C11E0" w:rsidRDefault="00A930F7" w:rsidP="005C11E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  <w:tc>
          <w:tcPr>
            <w:tcW w:w="4394" w:type="dxa"/>
            <w:shd w:val="clear" w:color="auto" w:fill="F4F8EC"/>
          </w:tcPr>
          <w:p w14:paraId="2CB158DA" w14:textId="77777777" w:rsidR="00A930F7" w:rsidRPr="005C11E0" w:rsidRDefault="00A930F7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2AAA7DC9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zjawisko dyfuzji jako skutek chaotycznego ruchu cząsteczek</w:t>
            </w:r>
            <w:r w:rsidR="007A621D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wskazuje przykłady tego zjawiska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 w14:paraId="69A852A5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odróżnia przekaz energii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postaci ciepła między układami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o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różnych temperaturach od przekazu energii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formie pracy</w:t>
            </w:r>
          </w:p>
          <w:p w14:paraId="797780D8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posługuje się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pacing w:val="-4"/>
                <w:sz w:val="15"/>
                <w:szCs w:val="15"/>
              </w:rPr>
              <w:t>energii wewnętrznej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; analizuje pierwszą zasadę termodynamiki jako zasadę zachowania energii </w:t>
            </w:r>
          </w:p>
          <w:p w14:paraId="7896D6CD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 zjawisko rozszerzalności cieplnej: liniowej ciał stałych oraz objętościowej gazów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cieczy; wskazuje przykłady tego zjawiska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 w14:paraId="4DBB6BE3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omawia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znaczenie rozszerzalności cieplnej ciał stałych;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wskazuje przykłady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wykorzystania </w:t>
            </w:r>
            <w:r w:rsidR="004C314C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rozszerzalności objętościowej gazów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="004C314C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cieczy</w:t>
            </w:r>
            <w:r w:rsidR="004C314C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oraz </w:t>
            </w:r>
            <w:r w:rsidR="004C314C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jej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skutków </w:t>
            </w:r>
          </w:p>
          <w:p w14:paraId="2A26AF38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interpretuje pojęcie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stosuje </w:t>
            </w:r>
            <w:r w:rsidR="004C314C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je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do obliczeń </w:t>
            </w:r>
            <w:r w:rsidR="007A621D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oraz do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wyjaśniania zjawisk</w:t>
            </w:r>
          </w:p>
          <w:p w14:paraId="291CC353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wykorzystuje pojęcie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do obliczania energii potrzebnej do ogrzania ciała lub </w:t>
            </w:r>
            <w:r w:rsidR="004C314C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do obliczania energii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oddanej przez stygnące ciało; uzasadnia równość tych energii na podstawie zasady zachowania energii</w:t>
            </w:r>
          </w:p>
          <w:p w14:paraId="4F7E01AC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opisuje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przykłady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przemian fazowych</w:t>
            </w:r>
            <w:r w:rsidR="00C366EE" w:rsidRPr="00AC4BD9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 w14:paraId="3012F801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9"/>
                <w:sz w:val="15"/>
                <w:szCs w:val="15"/>
              </w:rPr>
              <w:t>odróżnia ciała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9"/>
                <w:sz w:val="15"/>
                <w:szCs w:val="15"/>
              </w:rPr>
              <w:t xml:space="preserve"> o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9"/>
                <w:sz w:val="15"/>
                <w:szCs w:val="15"/>
              </w:rPr>
              <w:t>budowie krystalicznej od ciał bezpostaciowych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ilustruje na schematycznych rysunkach zależność temperatury od dostarczanego ciepła dla ciał krystalicznych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bezpostaciowych</w:t>
            </w:r>
          </w:p>
          <w:p w14:paraId="62C11401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przemiany fazowe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j (ciepła topnienia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ciepła parowania) wraz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jego jednostką, interpretuje to pojęcie oraz </w:t>
            </w:r>
            <w:r w:rsidR="007A621D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stosuje je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do obliczeń;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wskazuje przykłady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wykorzystania przemian fazowych</w:t>
            </w:r>
          </w:p>
          <w:p w14:paraId="24295BCF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wyznacza energię przekazaną podczas zmiany temperatury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zmiany stanu skupienia</w:t>
            </w:r>
          </w:p>
          <w:p w14:paraId="61B3C7D3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wyjaśnia, na czym polega bilans cieplny</w:t>
            </w:r>
            <w:r w:rsidR="007A621D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;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analizuje go jako zasadę zachowania energii oraz stosuje do obliczeń</w:t>
            </w:r>
          </w:p>
          <w:p w14:paraId="4905C943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wykorzystuje pojęci</w:t>
            </w:r>
            <w:r w:rsidR="007A621D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oraz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przemiany fazowej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analizie bilansu cieplnego</w:t>
            </w:r>
          </w:p>
          <w:p w14:paraId="7E06E07C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9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wartości energetycznej paliw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 podaje jej  jednostkę dla paliw</w:t>
            </w:r>
            <w:r w:rsidR="007A621D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: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stałych, gazowych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płynnych</w:t>
            </w:r>
          </w:p>
          <w:p w14:paraId="68DEEA62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9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wartości energetycznej żywnośc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 wraz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jej jednostką, stosuje to pojęcie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 obliczeń</w:t>
            </w:r>
          </w:p>
          <w:p w14:paraId="4AD29CD3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9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odróżnia wartość energetyczną od wartości odżywczej</w:t>
            </w:r>
          </w:p>
          <w:p w14:paraId="0CD721B9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9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omawia szczególne własności wody oraz ich konsekwencje dla życia na Ziemi; uzasadnia, że woda łagodzi klimat</w:t>
            </w:r>
          </w:p>
          <w:p w14:paraId="34356C3B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9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nietypową rozszerzalność cieplną wody</w:t>
            </w:r>
          </w:p>
          <w:p w14:paraId="0085EBDA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9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przeprowadza doświadczenia</w:t>
            </w:r>
            <w:r w:rsidR="00921654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korzystając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ich opisu:</w:t>
            </w:r>
          </w:p>
          <w:p w14:paraId="2CB5CA8F" w14:textId="77777777" w:rsidR="00A930F7" w:rsidRPr="005C11E0" w:rsidRDefault="00A930F7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b/>
                <w:bCs/>
                <w:color w:val="0D0D0D" w:themeColor="text1" w:themeTint="F2"/>
                <w:sz w:val="15"/>
                <w:szCs w:val="15"/>
                <w:lang w:eastAsia="en-US"/>
              </w:rPr>
              <w:t>demonstruje rozszerzalność cieplną wybranych ciał stałych</w:t>
            </w:r>
          </w:p>
          <w:p w14:paraId="5528AAEA" w14:textId="77777777" w:rsidR="00A930F7" w:rsidRPr="005C11E0" w:rsidRDefault="00A930F7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>wyznacza sprawność czajnika elektrycznego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 o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znanej mocy </w:t>
            </w:r>
          </w:p>
          <w:p w14:paraId="1431A59F" w14:textId="77777777" w:rsidR="00A930F7" w:rsidRPr="005C11E0" w:rsidRDefault="00A930F7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bada wpływ soli na topnienie lodu</w:t>
            </w:r>
          </w:p>
          <w:p w14:paraId="4FAB6F05" w14:textId="77777777" w:rsidR="00A930F7" w:rsidRPr="005C11E0" w:rsidRDefault="00A930F7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doświadczalnie wyznacza ciepło właściwe metalu, posługując się bilansem cieplnym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opracowuje wyniki pomiarów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uwzględnieniem informacji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niepewności; </w:t>
            </w:r>
          </w:p>
          <w:p w14:paraId="7ECEFDBC" w14:textId="77777777" w:rsidR="00A930F7" w:rsidRPr="005C11E0" w:rsidRDefault="00A930F7" w:rsidP="005C11E0">
            <w:pPr>
              <w:spacing w:line="298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przedstawia, opisuje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analizuje wyniki obserwacji lub pomiarów, wskazuje przyczyny niepewności pomiarowych; </w:t>
            </w:r>
            <w:r w:rsidR="00921654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formułuje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wnioski</w:t>
            </w:r>
          </w:p>
          <w:p w14:paraId="65E91D37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9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 wyniki przeprowadzonych doświadczeń lub obserwacji: ilustracji modelu zjawiska dyfuzji, jakościowego badania szybkości topnienia lodu</w:t>
            </w:r>
          </w:p>
          <w:p w14:paraId="3B12B400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9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rozwiązuje typowe zadania lub problemy dotyczące treści rozdziału 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Termodynamika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szczególności:</w:t>
            </w:r>
          </w:p>
          <w:p w14:paraId="579048DA" w14:textId="77777777" w:rsidR="00A930F7" w:rsidRPr="005C11E0" w:rsidRDefault="00A930F7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energii wewnętrznej</w:t>
            </w:r>
          </w:p>
          <w:p w14:paraId="5547BFC4" w14:textId="77777777" w:rsidR="00A930F7" w:rsidRPr="005C11E0" w:rsidRDefault="00A930F7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zjawiska dyfuzji</w:t>
            </w:r>
          </w:p>
          <w:p w14:paraId="3C94A39C" w14:textId="77777777" w:rsidR="00A930F7" w:rsidRPr="005C11E0" w:rsidRDefault="00A930F7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 w14:paraId="2D55769C" w14:textId="77777777" w:rsidR="00A930F7" w:rsidRPr="005C11E0" w:rsidRDefault="00A930F7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pojęcia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właściwego</w:t>
            </w:r>
          </w:p>
          <w:p w14:paraId="42B3F778" w14:textId="77777777" w:rsidR="00A930F7" w:rsidRPr="005C11E0" w:rsidRDefault="00A930F7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przemian fazowych</w:t>
            </w:r>
            <w:r w:rsidR="00C366EE" w:rsidRPr="00AC4BD9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wykorzystaniem ciepła przemiany fazowej</w:t>
            </w:r>
            <w:r w:rsidR="00C366EE" w:rsidRPr="00AC4BD9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bilansu cieplnego</w:t>
            </w:r>
          </w:p>
          <w:p w14:paraId="0D29844C" w14:textId="77777777" w:rsidR="00A930F7" w:rsidRPr="005C11E0" w:rsidRDefault="00A930F7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wartości energetycznej paliw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żywności</w:t>
            </w:r>
          </w:p>
          <w:p w14:paraId="0CC518F3" w14:textId="77777777" w:rsidR="00A930F7" w:rsidRPr="005C11E0" w:rsidRDefault="00A930F7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9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szczególnych własności wody;</w:t>
            </w:r>
          </w:p>
          <w:p w14:paraId="005AE4BE" w14:textId="77777777" w:rsidR="00A930F7" w:rsidRPr="005C11E0" w:rsidRDefault="00A930F7" w:rsidP="005C11E0">
            <w:pPr>
              <w:spacing w:line="298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posługuje się tablicami fizycznymi, kartą wybranych wzorów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stałych oraz kalkulatorem; ustala i/lub uzasadnia odpowiedzi</w:t>
            </w:r>
          </w:p>
          <w:p w14:paraId="3A0604EC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9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dokonuje syntezy wiedzy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termodynamiki; przedstawia najważniejsze pojęcia, zasady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zależności</w:t>
            </w:r>
          </w:p>
          <w:p w14:paraId="13F7988C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analizuje przedstawione materiały źródłowe,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tym teksty popularnonaukowe lub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internetu, dotyczące treści rozdziału 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Termodynamika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szczególności: energii wewnętrznej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zjawiska dyfuzji,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zjawiska rozszerzalności cieplnej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jego wykorzystania,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historii poglądów na naturę ciepła,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przemian fazowych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przedstawia własnymi słowami główne tezy; posługuje się informacjami pochodzącymi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tych materiałów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wykorzystuje </w:t>
            </w:r>
            <w:r w:rsidR="00F46960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je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 rozwiąz</w:t>
            </w:r>
            <w:r w:rsidR="00F46960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yw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ania zadań</w:t>
            </w:r>
          </w:p>
        </w:tc>
        <w:tc>
          <w:tcPr>
            <w:tcW w:w="3544" w:type="dxa"/>
            <w:shd w:val="clear" w:color="auto" w:fill="F4F8EC"/>
          </w:tcPr>
          <w:p w14:paraId="1CA3E750" w14:textId="77777777" w:rsidR="00A930F7" w:rsidRPr="005C11E0" w:rsidRDefault="00A930F7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56EDA13B" w14:textId="77777777" w:rsidR="00A930F7" w:rsidRPr="005C11E0" w:rsidRDefault="00A930F7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wyjaśnia </w:t>
            </w:r>
            <w:r w:rsidR="00F46960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mechanizm zjawiska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dyfuzj</w:t>
            </w:r>
            <w:r w:rsidR="00F46960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ciałach stałych</w:t>
            </w:r>
          </w:p>
          <w:p w14:paraId="754F44F9" w14:textId="77777777" w:rsidR="00A930F7" w:rsidRPr="005C11E0" w:rsidRDefault="00A930F7" w:rsidP="005C11E0">
            <w:pPr>
              <w:numPr>
                <w:ilvl w:val="0"/>
                <w:numId w:val="6"/>
              </w:numPr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analizuje na przykładach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rozszerzalność cieplną gazu</w:t>
            </w:r>
          </w:p>
          <w:p w14:paraId="7D15FDEA" w14:textId="77777777" w:rsidR="00A930F7" w:rsidRPr="005C11E0" w:rsidRDefault="00A930F7" w:rsidP="005C11E0">
            <w:pPr>
              <w:numPr>
                <w:ilvl w:val="0"/>
                <w:numId w:val="6"/>
              </w:numPr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zależność temperatury wrzenia od ciśnienia zewnętrznego</w:t>
            </w:r>
          </w:p>
          <w:p w14:paraId="4FBAE4C8" w14:textId="77777777" w:rsidR="00A930F7" w:rsidRPr="005C11E0" w:rsidRDefault="00A930F7" w:rsidP="005C11E0">
            <w:pPr>
              <w:numPr>
                <w:ilvl w:val="0"/>
                <w:numId w:val="6"/>
              </w:numPr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w w:val="97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7"/>
                <w:sz w:val="15"/>
                <w:szCs w:val="15"/>
              </w:rPr>
              <w:t xml:space="preserve">stosuje pojęcie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pacing w:val="-4"/>
                <w:w w:val="97"/>
                <w:sz w:val="15"/>
                <w:szCs w:val="15"/>
              </w:rPr>
              <w:t xml:space="preserve">ciepła przemiany fazowej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7"/>
                <w:sz w:val="15"/>
                <w:szCs w:val="15"/>
              </w:rPr>
              <w:t>(ciepła topnienia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7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7"/>
                <w:sz w:val="15"/>
                <w:szCs w:val="15"/>
              </w:rPr>
              <w:t>ciepła parowania) do wyjaśniania zjawisk</w:t>
            </w:r>
          </w:p>
          <w:p w14:paraId="03FF726B" w14:textId="741B0101" w:rsidR="00A930F7" w:rsidRPr="00322CA9" w:rsidRDefault="00A930F7" w:rsidP="00322CA9">
            <w:pPr>
              <w:numPr>
                <w:ilvl w:val="0"/>
                <w:numId w:val="6"/>
              </w:numPr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wyjaśnia zmiany energii wewnętrznej podczas przemian fazowych na podstawie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mikroskopowej budowy ciał</w:t>
            </w:r>
          </w:p>
          <w:p w14:paraId="79D51E8D" w14:textId="77777777" w:rsidR="00A930F7" w:rsidRPr="005C11E0" w:rsidRDefault="00A930F7" w:rsidP="005C11E0">
            <w:pPr>
              <w:numPr>
                <w:ilvl w:val="0"/>
                <w:numId w:val="6"/>
              </w:numPr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stosuje bilans cieplny do wyjaśniania zjawisk</w:t>
            </w:r>
          </w:p>
          <w:p w14:paraId="00020375" w14:textId="77777777" w:rsidR="00A930F7" w:rsidRPr="005C11E0" w:rsidRDefault="00A930F7" w:rsidP="005C11E0">
            <w:pPr>
              <w:numPr>
                <w:ilvl w:val="0"/>
                <w:numId w:val="6"/>
              </w:numPr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szkicuje wykres zależności objętości i/lub gęstości danej masy wody od temperatury</w:t>
            </w:r>
          </w:p>
          <w:p w14:paraId="684B5946" w14:textId="77777777" w:rsidR="00A930F7" w:rsidRPr="005C11E0" w:rsidRDefault="00A930F7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przeprowadza doświadczenia</w:t>
            </w:r>
            <w:r w:rsidR="00921654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korzystając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ich opisów: bada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rozszerzalność cieplną cieczy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powietrza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; opisuje wyniki obserwacji; </w:t>
            </w:r>
            <w:r w:rsidR="00921654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formułuje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wnioski</w:t>
            </w:r>
          </w:p>
          <w:p w14:paraId="2DACADFF" w14:textId="77777777" w:rsidR="00A930F7" w:rsidRPr="005C11E0" w:rsidRDefault="00A930F7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 wyniki przeprowadzonych doświadczeń lub obserwacji:</w:t>
            </w:r>
          </w:p>
          <w:p w14:paraId="549BCFA0" w14:textId="77777777" w:rsidR="00A930F7" w:rsidRPr="005C11E0" w:rsidRDefault="00A930F7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7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badania procesu topnienia lodu</w:t>
            </w:r>
          </w:p>
          <w:p w14:paraId="78790B9B" w14:textId="77777777" w:rsidR="00A930F7" w:rsidRPr="005C11E0" w:rsidRDefault="00A930F7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7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obserwacji szybkości wydzielania gazu</w:t>
            </w:r>
          </w:p>
          <w:p w14:paraId="56BF3B62" w14:textId="77777777" w:rsidR="00A930F7" w:rsidRPr="005C11E0" w:rsidRDefault="00A930F7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7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wykazania zależności temperatury wrzenia od ciśnienia zewnętrznego</w:t>
            </w:r>
          </w:p>
          <w:p w14:paraId="01560508" w14:textId="77777777" w:rsidR="00A930F7" w:rsidRPr="005C11E0" w:rsidRDefault="00A930F7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ocenia wynik 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doświadczaln</w:t>
            </w:r>
            <w:r w:rsidR="00057EC8"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ie</w:t>
            </w:r>
            <w:r w:rsidR="00757D46"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wyznacz</w:t>
            </w:r>
            <w:r w:rsidR="00057EC8"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onego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ciepła właściwe</w:t>
            </w:r>
            <w:r w:rsidR="00F46960"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go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metalu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uwzględnieniem niepewności pomiarowych; planuje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modyfikuje przebieg doświadczenia, formułuje hipotezę</w:t>
            </w:r>
          </w:p>
          <w:p w14:paraId="5C0BC2FF" w14:textId="77777777" w:rsidR="00A930F7" w:rsidRPr="005C11E0" w:rsidRDefault="00A930F7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złożone (typowe) zadania lub problemy dotyczące treści rozdziału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Termodynamika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szczególności: </w:t>
            </w:r>
          </w:p>
          <w:p w14:paraId="4A44883B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energii wewnętrznej</w:t>
            </w:r>
          </w:p>
          <w:p w14:paraId="422B0B56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zjawiska dyfuzji</w:t>
            </w:r>
          </w:p>
          <w:p w14:paraId="085EBC29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 w14:paraId="3565232C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przemian fazowych</w:t>
            </w:r>
            <w:r w:rsidR="00C366EE" w:rsidRPr="00AC4BD9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wykorzystaniem poję</w:t>
            </w:r>
            <w:r w:rsidR="00F46960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ć: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,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przemiany fazowej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oraz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bilansu cieplnego</w:t>
            </w:r>
          </w:p>
          <w:p w14:paraId="04032442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wartości energetycznej paliw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żywności</w:t>
            </w:r>
          </w:p>
          <w:p w14:paraId="0792A038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szczególnych własności wody;</w:t>
            </w:r>
          </w:p>
          <w:p w14:paraId="1F192637" w14:textId="77777777" w:rsidR="00A930F7" w:rsidRPr="005C11E0" w:rsidRDefault="00A930F7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ilustruje i/lub uzasadnia zależności, odpowiedzi lub stwierdzenia; </w:t>
            </w:r>
            <w:r w:rsidR="00F46960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analizuje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otrzymany wynik</w:t>
            </w:r>
          </w:p>
          <w:p w14:paraId="784FC30C" w14:textId="77777777" w:rsidR="00A930F7" w:rsidRPr="005C11E0" w:rsidRDefault="00A930F7" w:rsidP="00322CA9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  <w:tc>
          <w:tcPr>
            <w:tcW w:w="2977" w:type="dxa"/>
            <w:shd w:val="clear" w:color="auto" w:fill="F4F8EC"/>
          </w:tcPr>
          <w:p w14:paraId="26FAAB6E" w14:textId="77777777" w:rsidR="00A930F7" w:rsidRPr="005C11E0" w:rsidRDefault="00A930F7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798F6F67" w14:textId="77777777" w:rsidR="00A930F7" w:rsidRPr="005C11E0" w:rsidRDefault="00A930F7" w:rsidP="005C11E0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rozwiązuje złożone (nietypowe) zadania lub problemy dotyczące treści rozdziału 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Termodynamika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,</w:t>
            </w:r>
            <w:r w:rsidR="00C366EE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szczeg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ó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lno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ś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ci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: </w:t>
            </w:r>
          </w:p>
          <w:p w14:paraId="0EB1B776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energii wewnętrznej</w:t>
            </w:r>
          </w:p>
          <w:p w14:paraId="52D7D2DA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zjawiska dyfuzji</w:t>
            </w:r>
          </w:p>
          <w:p w14:paraId="3CC0DCBF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rozszerzalności cieplnej</w:t>
            </w:r>
          </w:p>
          <w:p w14:paraId="4DE16646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przemian fazowych</w:t>
            </w:r>
            <w:r w:rsidR="00C366EE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wykorzystaniem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poję</w:t>
            </w:r>
            <w:r w:rsidR="00F46960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ć: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właściwego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,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ciepła przemiany fazowej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oraz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bilansu cieplnego</w:t>
            </w:r>
          </w:p>
          <w:p w14:paraId="5B1D71EE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wartości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energetycznej paliw</w:t>
            </w:r>
            <w:r w:rsidR="00C366EE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żywności</w:t>
            </w:r>
          </w:p>
          <w:p w14:paraId="13A8A3E3" w14:textId="77777777" w:rsidR="00A930F7" w:rsidRPr="005C11E0" w:rsidRDefault="00A930F7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szczególnych własności wody;</w:t>
            </w:r>
          </w:p>
          <w:p w14:paraId="47A3E892" w14:textId="77777777" w:rsidR="00A930F7" w:rsidRPr="005C11E0" w:rsidRDefault="00A930F7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ilustruje i/lub uzasadnia zależności,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odpowiedzi lub stwierdzenia</w:t>
            </w:r>
          </w:p>
          <w:p w14:paraId="7A60EC63" w14:textId="77777777" w:rsidR="00A930F7" w:rsidRPr="005C11E0" w:rsidRDefault="00A930F7" w:rsidP="00322CA9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</w:tr>
      <w:tr w:rsidR="00795C5B" w:rsidRPr="00795C5B" w14:paraId="2275CF05" w14:textId="77777777" w:rsidTr="003D11C0">
        <w:trPr>
          <w:trHeight w:val="20"/>
        </w:trPr>
        <w:tc>
          <w:tcPr>
            <w:tcW w:w="14709" w:type="dxa"/>
            <w:gridSpan w:val="4"/>
            <w:shd w:val="clear" w:color="auto" w:fill="F4F8EC"/>
          </w:tcPr>
          <w:p w14:paraId="4D85D629" w14:textId="77777777" w:rsidR="00804558" w:rsidRPr="005C11E0" w:rsidRDefault="00804558" w:rsidP="005C11E0">
            <w:pPr>
              <w:spacing w:line="276" w:lineRule="auto"/>
              <w:ind w:left="164" w:hanging="164"/>
              <w:jc w:val="center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 xml:space="preserve">8. 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Drgania</w:t>
            </w:r>
            <w:r w:rsidR="00C366EE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fale</w:t>
            </w:r>
          </w:p>
        </w:tc>
      </w:tr>
      <w:tr w:rsidR="00795C5B" w:rsidRPr="00795C5B" w14:paraId="044BD295" w14:textId="77777777" w:rsidTr="003D11C0">
        <w:trPr>
          <w:trHeight w:val="20"/>
        </w:trPr>
        <w:tc>
          <w:tcPr>
            <w:tcW w:w="3794" w:type="dxa"/>
            <w:shd w:val="clear" w:color="auto" w:fill="F4F8EC"/>
          </w:tcPr>
          <w:p w14:paraId="1C93AA6A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67FD75CE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siły ciężkości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 stosuje do obliczeń związek między tą siłą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masą; rozpoznaje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nazywa siłę sprężystości</w:t>
            </w:r>
          </w:p>
          <w:p w14:paraId="019D3CC0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ruch drgający jako ruch okresowy; podaje przykłady takiego ruchu; wskazuje położenie równowagi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amplitudę drgań</w:t>
            </w:r>
          </w:p>
          <w:p w14:paraId="08304E39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rysuje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siły działające na ciężarek na sprężynie; wyznacza amplitudę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okres drgań na podstawie przedstawionego wykresu zależności położenia ciężarka od czasu</w:t>
            </w:r>
          </w:p>
          <w:p w14:paraId="40358439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analizuje, opisuje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rysuje siły działające na ciężarek na sprężynie (wahadło sprężynowe) wykonujący ruch drgający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różnych jego położeniach</w:t>
            </w:r>
          </w:p>
          <w:p w14:paraId="601E67CB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pojęciami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energii kinetycznej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,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energii potencjalnej grawitacji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energii potencjalnej sprężystości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analizuje jakościowo przemiany energii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ruchu drgającym</w:t>
            </w:r>
          </w:p>
          <w:p w14:paraId="0980BA41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jakościowo zależność okresu drgań ciężarka na sprężynie od jego masy</w:t>
            </w:r>
          </w:p>
          <w:p w14:paraId="2A760B7C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opisuje rozchodzenie się fali mechanicznej jako proces przekazywania energii bez przenoszenia materii; posługuje się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prędkości fali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wskazuje impuls falowy</w:t>
            </w:r>
          </w:p>
          <w:p w14:paraId="0DA34C8C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pojęciami: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amplitudy fali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,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okresu fali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,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częstotliwości fali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długości fali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 wraz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ich jednostkami, do opisu fal</w:t>
            </w:r>
          </w:p>
          <w:p w14:paraId="4CBC48B0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mechanizm powstawania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rozchodzenia się fal dźwiękowych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powietrzu; podaje przykłady źródeł dźwięków</w:t>
            </w:r>
          </w:p>
          <w:p w14:paraId="6E3D59C2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wymienia cechy wspólne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różnice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rozchodzeniu się fal mechanicznych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elektromagnetycznych</w:t>
            </w:r>
          </w:p>
          <w:p w14:paraId="42A94ECE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wymienia rodzaje fal elektromagnetycznych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podaje przykłady ich zastosowania</w:t>
            </w:r>
          </w:p>
          <w:p w14:paraId="7440FAE4" w14:textId="77777777" w:rsidR="00804558" w:rsidRPr="005C11E0" w:rsidRDefault="00AC4BD9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AC4BD9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 w14:paraId="7BE5F6A9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 fale na wodzie</w:t>
            </w:r>
          </w:p>
          <w:p w14:paraId="403498B9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demonstruje na modelu drgania struny;</w:t>
            </w:r>
          </w:p>
          <w:p w14:paraId="3CD3B744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przedstawia (ilustruje na schematycznym rysunku), opisuje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analizuje wyniki obserwacji, formułuje wnioski</w:t>
            </w:r>
          </w:p>
          <w:p w14:paraId="212A7F2D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rozwiązuje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proste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zadania lub problemy: </w:t>
            </w:r>
          </w:p>
          <w:p w14:paraId="765DA228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 w14:paraId="0122DD4F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opisem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ruchu drgającego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analizą przemian energii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tym ruchu</w:t>
            </w:r>
          </w:p>
          <w:p w14:paraId="3190CE15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okresem drgań wahadła sprężynowego</w:t>
            </w:r>
          </w:p>
          <w:p w14:paraId="1B3EBFD1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drgań wymuszonych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tłumionych oraz zjawiska rezonansu</w:t>
            </w:r>
          </w:p>
          <w:p w14:paraId="51517F24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dźwięków</w:t>
            </w:r>
          </w:p>
          <w:p w14:paraId="3E8771D7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dźwięków instrumentów muzycznych</w:t>
            </w:r>
          </w:p>
          <w:p w14:paraId="6D271A85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fal elektromagnetycznych,</w:t>
            </w:r>
          </w:p>
          <w:p w14:paraId="10316338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 szczególności: wyodrębnia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tekstów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ilustracji informacje kluczowe, przelicza jednostki, wykonuje obliczenia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zapisuje wynik zgodnie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zasadami zaokrąglania,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zachowaniem liczby cyfr znaczących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 ustala odpowiedzi, czytelnie przedstawia odpowiedzi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rozwiązania</w:t>
            </w:r>
          </w:p>
          <w:p w14:paraId="51B81B68" w14:textId="77777777" w:rsidR="00804558" w:rsidRPr="005C11E0" w:rsidRDefault="00804558" w:rsidP="005C11E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  <w:tc>
          <w:tcPr>
            <w:tcW w:w="4394" w:type="dxa"/>
            <w:shd w:val="clear" w:color="auto" w:fill="F4F8EC"/>
          </w:tcPr>
          <w:p w14:paraId="1F004A3D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692CB763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podaje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omawia prawo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pacing w:val="-2"/>
                <w:sz w:val="15"/>
                <w:szCs w:val="15"/>
              </w:rPr>
              <w:t>Hooke’a, wskazuje jego ograniczenia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; stosuje prawo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pacing w:val="-2"/>
                <w:sz w:val="15"/>
                <w:szCs w:val="15"/>
              </w:rPr>
              <w:t>Hooke’a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do obliczeń</w:t>
            </w:r>
          </w:p>
          <w:p w14:paraId="738437C3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proporcjonalność siły sprężystości do wydłużenia sprężyny; posługuje się pojęciem współczynnika sprężystości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jego jednostką, interpretuje ten współczynnik; stosuje do obliczeń wzór na siłę sprężystości </w:t>
            </w:r>
          </w:p>
          <w:p w14:paraId="325C3C23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analizuje ruch drgający pod wpływem siły sprężystości, posługując się pojęciami: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wychylenia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,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amplitudy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oraz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okresu drgań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; szkicuje wykres 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(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)</w:t>
            </w:r>
          </w:p>
          <w:p w14:paraId="177BCDC7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wyznacza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rysuje siłę wypadkową działającą na wahadło sprężynowe, które wykonuje ruch drgający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różnych położeniach ciężarka</w:t>
            </w:r>
          </w:p>
          <w:p w14:paraId="03921494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wykorzystuje zasadę zachowania energii do opisu przemian energii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ruchu drgającym;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interpretuje podany wzór na energię sprężystości</w:t>
            </w:r>
          </w:p>
          <w:p w14:paraId="162C179B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jakościowo zależność okresu drgań ciężarka na sprężynie od współczynnika sprężystości</w:t>
            </w:r>
          </w:p>
          <w:p w14:paraId="349264BC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>opisuje drgania wymuszone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 xml:space="preserve">drgania słabo tłumione; ilustruje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5"/>
                <w:sz w:val="15"/>
                <w:szCs w:val="15"/>
              </w:rPr>
              <w:t>zjawisko rezonansu mechanicznego na wybranych przykładach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 xml:space="preserve">; porównuje zależność 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pacing w:val="-3"/>
                <w:sz w:val="15"/>
                <w:szCs w:val="15"/>
              </w:rPr>
              <w:t>x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>(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pacing w:val="-3"/>
                <w:sz w:val="15"/>
                <w:szCs w:val="15"/>
              </w:rPr>
              <w:t>t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>) dla drgań tłumionych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>nietłumionych oraz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 xml:space="preserve">przypadku rezonansu;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pacing w:val="-3"/>
                <w:sz w:val="15"/>
                <w:szCs w:val="15"/>
                <w:lang w:eastAsia="en-US"/>
              </w:rPr>
              <w:t xml:space="preserve">wskazuje przykłady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3"/>
                <w:sz w:val="15"/>
                <w:szCs w:val="15"/>
              </w:rPr>
              <w:t xml:space="preserve">wykorzystania rezonansu oraz jego negatywnych skutków </w:t>
            </w:r>
          </w:p>
          <w:p w14:paraId="6F2F4873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rozchodzenie się fal na powierzchni wody na podstawie obrazu powierzchni falowych</w:t>
            </w:r>
          </w:p>
          <w:p w14:paraId="03FB60E9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stosuje do obliczeń związki między prędkością, długością, okresem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częstotliwością fali</w:t>
            </w:r>
          </w:p>
          <w:p w14:paraId="5DC18B4E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jakościowo związki między wysokością dźwięku</w:t>
            </w:r>
            <w:r w:rsidR="00D40C09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a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częstotliwością fali oraz między głośnością dźwięku</w:t>
            </w:r>
            <w:r w:rsidR="00D40C09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a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amplitudą fali; omawia zależność prędkości dźwięku od rodzaju ośrodka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temperatury</w:t>
            </w:r>
          </w:p>
          <w:p w14:paraId="650A262C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światło jako falę elektromagnetyczną</w:t>
            </w:r>
          </w:p>
          <w:p w14:paraId="516742F8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omawia związek między elektrycznością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magnetyzmem; wyjaśnia, czym jest fala elektromagnetyczna</w:t>
            </w:r>
          </w:p>
          <w:p w14:paraId="01810DE6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omawia widmo fal elektromagnetycznych</w:t>
            </w:r>
          </w:p>
          <w:p w14:paraId="4EFECFF3" w14:textId="77777777" w:rsidR="00804558" w:rsidRPr="005C11E0" w:rsidRDefault="00AC4BD9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AC4BD9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 w14:paraId="6290AFEB" w14:textId="3F337A59" w:rsidR="00804558" w:rsidRPr="00322CA9" w:rsidRDefault="00804558" w:rsidP="00322CA9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bada rozciąganie sprężyny, sporządza wykres zależności wydłużenia sprężyny od siły ciężkości</w:t>
            </w:r>
          </w:p>
          <w:p w14:paraId="63B9C5A0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demonstruje niezależność okresu drgań ciężarka na sprężynie od amplitudy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, 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bada zależność okresu drgań ciężarka na sprężynie od jego masy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współczynnika sprężystości</w:t>
            </w:r>
          </w:p>
          <w:p w14:paraId="68DF839C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demonstruje zjawisko rezonansu mechanicznego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bada drgania tłumione</w:t>
            </w:r>
          </w:p>
          <w:p w14:paraId="61C8D482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 fale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układzie ciężarków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sprężyn</w:t>
            </w:r>
          </w:p>
          <w:p w14:paraId="708D5B16" w14:textId="7BAEE909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 rozchodzenie się fali podłużnej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układzie ciężarków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</w:t>
            </w:r>
            <w:r w:rsidR="00322CA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prężyn </w:t>
            </w:r>
          </w:p>
          <w:p w14:paraId="79AD3357" w14:textId="751BCA8E" w:rsidR="00804558" w:rsidRPr="00322CA9" w:rsidRDefault="00804558" w:rsidP="00322CA9">
            <w:pPr>
              <w:spacing w:line="264" w:lineRule="auto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  <w:p w14:paraId="0497965B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 w14:paraId="466FDD60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 w14:paraId="4C8C8E2E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opisem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ruchu drgającego oraz analizą przemian energii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ruchu drgającym</w:t>
            </w:r>
          </w:p>
          <w:p w14:paraId="4737608A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okresem drgań wahadła sprężynowego</w:t>
            </w:r>
          </w:p>
          <w:p w14:paraId="327F6234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drgań wymuszonych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tłumionych oraz zjawiska rezonansu</w:t>
            </w:r>
          </w:p>
          <w:p w14:paraId="5BE73716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fal mechanicznych</w:t>
            </w:r>
          </w:p>
          <w:p w14:paraId="50392ACC" w14:textId="05B8F043" w:rsidR="00804558" w:rsidRPr="005C11E0" w:rsidRDefault="00322CA9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dotyczące dźwięków </w:t>
            </w:r>
          </w:p>
          <w:p w14:paraId="3C2BABDA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fal elektromagnetycznych;</w:t>
            </w:r>
          </w:p>
          <w:p w14:paraId="726C9891" w14:textId="77777777" w:rsidR="00804558" w:rsidRPr="005C11E0" w:rsidRDefault="00804558" w:rsidP="005C11E0">
            <w:pPr>
              <w:spacing w:line="264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tablicami fizycznymi oraz kartą wybranych wzorów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stałych; wykonuje obliczenia, posługując się kalkulatorem; ustala i/lub uzasadnia odpowiedzi</w:t>
            </w:r>
          </w:p>
          <w:p w14:paraId="4B25F2BA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dokonuje syntezy wiedzy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drganiach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falach; przedstawia najważniejsze pojęcia, zasady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zależności</w:t>
            </w:r>
          </w:p>
          <w:p w14:paraId="09DDB3BF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informacjami pochodzącymi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analizy przedstawionych materiałów źródłowych, które dotyczą treści rozdziału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Drgania</w:t>
            </w:r>
            <w:r w:rsidR="00C366EE"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fale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szczególności: osiągnięć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 xml:space="preserve"> Roberta Hooke’a,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zjawiska rezonansu, fal dźwiękowych</w:t>
            </w:r>
          </w:p>
        </w:tc>
        <w:tc>
          <w:tcPr>
            <w:tcW w:w="3544" w:type="dxa"/>
            <w:shd w:val="clear" w:color="auto" w:fill="F4F8EC"/>
          </w:tcPr>
          <w:p w14:paraId="194568A0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16CB8B7C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stosuje prawo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Hooke’a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do wyjaśniania zjawisk</w:t>
            </w:r>
          </w:p>
          <w:p w14:paraId="799D5CDC" w14:textId="76E2E06B" w:rsidR="00804558" w:rsidRPr="00322CA9" w:rsidRDefault="00804558" w:rsidP="00322CA9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sporządza wykres zależności wydłużenia sprężyny od siły ciężkości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uwzględnieniem niepewności pomiaru; interpretuje nachylenie prostej; wyznacza współczynnik sprężystości</w:t>
            </w:r>
          </w:p>
          <w:p w14:paraId="1875EF2D" w14:textId="3FB7C846" w:rsidR="00804558" w:rsidRPr="00322CA9" w:rsidRDefault="00804558" w:rsidP="00322CA9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>opisuje, jak zmieniają się prędkość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>przyspieszenie drgającego ciężarka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>wahadle sprężynowym</w:t>
            </w:r>
          </w:p>
          <w:p w14:paraId="7F653D41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szkicuje wykresy zależności 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x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(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t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) dla drgań tłumionych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nietłumionych oraz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przypadku rezonansu</w:t>
            </w:r>
          </w:p>
          <w:p w14:paraId="69EBD162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wyjaśnia wyniki obserwacji zjawiska rezonansu oraz badania drgań tłumionych </w:t>
            </w:r>
          </w:p>
          <w:p w14:paraId="41B238C5" w14:textId="68172CBE" w:rsidR="00804558" w:rsidRPr="00322CA9" w:rsidRDefault="00804558" w:rsidP="00322CA9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wyjaśnia zależność prędkości dźwięku od rodzaju ośrodka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temperatury; uzasadnia, że podczas przejścia fali do innego ośrodka nie zmienia się jej częstotliwość; analizuje wykres zależności gęstości powietrza od czasu dla tonu</w:t>
            </w:r>
          </w:p>
          <w:p w14:paraId="2BF6430F" w14:textId="102E5F1C" w:rsidR="00804558" w:rsidRPr="00322CA9" w:rsidRDefault="00804558" w:rsidP="00322CA9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planuje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przeprowadza doświadczenie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celu zbadania, czy gumka recepturka spełnia prawo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 w14:paraId="2177553E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złożone (typowe) zadania lub problemy dotyczące treści tego rozdziału,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szczególności: </w:t>
            </w:r>
          </w:p>
          <w:p w14:paraId="7A0DE73D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 w14:paraId="026D0673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>opisem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ruchu drgającego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analizą przemian energii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ruchu drgającym</w:t>
            </w:r>
          </w:p>
          <w:p w14:paraId="2B9D23D9" w14:textId="4095CDB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="00322CA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okresem drgań wahadła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sprężynowego</w:t>
            </w:r>
            <w:r w:rsidR="00322CA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</w:t>
            </w:r>
          </w:p>
          <w:p w14:paraId="46750CE8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drgań wymuszonych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tłumionych oraz zjawiska rezonansu</w:t>
            </w:r>
          </w:p>
          <w:p w14:paraId="137CFF4B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fal mechanicznych</w:t>
            </w:r>
          </w:p>
          <w:p w14:paraId="3D5AA003" w14:textId="0EBA3F0F" w:rsidR="00804558" w:rsidRPr="005C11E0" w:rsidRDefault="00322CA9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dotyczące dźwięków </w:t>
            </w:r>
          </w:p>
          <w:p w14:paraId="58B95CAB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fal elektromagnetycznych;</w:t>
            </w:r>
          </w:p>
          <w:p w14:paraId="5A24F432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 w14:paraId="56B90777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informacjami pochodzącymi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analizy materiałów źródłowych dotyczących treści tego rozdziału,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szczególności ruchu drgającego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wahadeł (np. wahadła Foucaulta)</w:t>
            </w:r>
          </w:p>
          <w:p w14:paraId="13605040" w14:textId="1A8B43AD" w:rsidR="00804558" w:rsidRPr="005C11E0" w:rsidRDefault="00804558" w:rsidP="00322CA9">
            <w:pPr>
              <w:spacing w:line="276" w:lineRule="auto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  <w:tc>
          <w:tcPr>
            <w:tcW w:w="2977" w:type="dxa"/>
            <w:shd w:val="clear" w:color="auto" w:fill="F4F8EC"/>
          </w:tcPr>
          <w:p w14:paraId="70F36FEE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4619DEA5" w14:textId="77777777" w:rsidR="00804558" w:rsidRPr="005C11E0" w:rsidRDefault="00804558" w:rsidP="005C11E0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rozwiązuje złożone (nietypowe) zadania lub problemy dotyczące treści rozdziału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pacing w:val="-2"/>
                <w:sz w:val="15"/>
                <w:szCs w:val="15"/>
              </w:rPr>
              <w:t xml:space="preserve"> Drgania</w:t>
            </w:r>
            <w:r w:rsidR="00C366EE" w:rsidRPr="002F76C5">
              <w:rPr>
                <w:rFonts w:ascii="HelveticaNeueLT Pro 55 Roman" w:hAnsi="HelveticaNeueLT Pro 55 Roman"/>
                <w:i/>
                <w:iCs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pacing w:val="-2"/>
                <w:sz w:val="15"/>
                <w:szCs w:val="15"/>
              </w:rPr>
              <w:t>fale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>,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>szczeg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ó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>lno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ś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>ci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: </w:t>
            </w:r>
          </w:p>
          <w:p w14:paraId="697F2A0B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 wykorzystaniem prawa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Hooke’a</w:t>
            </w:r>
          </w:p>
          <w:p w14:paraId="4E7CDA7C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2"/>
                <w:sz w:val="15"/>
                <w:szCs w:val="15"/>
              </w:rPr>
              <w:t>opisem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ruchu drgającego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analizą przemian energii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ruchu drgającym</w:t>
            </w:r>
          </w:p>
          <w:p w14:paraId="26D6B5DE" w14:textId="20FADA86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="00322CA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okresem drgań wahadła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sprężynowego</w:t>
            </w:r>
            <w:r w:rsidR="00322CA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</w:t>
            </w:r>
          </w:p>
          <w:p w14:paraId="160BD1EE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dotyczące drgań wymuszonych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tłumionych oraz zjawiska rezonansu</w:t>
            </w:r>
          </w:p>
          <w:p w14:paraId="5E81477D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fal mechanicznych</w:t>
            </w:r>
          </w:p>
          <w:p w14:paraId="46148C57" w14:textId="0AE2D542" w:rsidR="00804558" w:rsidRPr="00322CA9" w:rsidRDefault="00804558" w:rsidP="00322CA9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dźwięków</w:t>
            </w:r>
          </w:p>
          <w:p w14:paraId="1D58C8F6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dotyczące fal elektromagnetycznych;</w:t>
            </w:r>
          </w:p>
          <w:p w14:paraId="722259A9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 w14:paraId="2AD68F7F" w14:textId="4B027328" w:rsidR="00804558" w:rsidRPr="005C11E0" w:rsidRDefault="00804558" w:rsidP="00322CA9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</w:tr>
      <w:tr w:rsidR="00795C5B" w:rsidRPr="00795C5B" w14:paraId="31541AAA" w14:textId="77777777" w:rsidTr="003D11C0">
        <w:trPr>
          <w:trHeight w:val="20"/>
        </w:trPr>
        <w:tc>
          <w:tcPr>
            <w:tcW w:w="14709" w:type="dxa"/>
            <w:gridSpan w:val="4"/>
            <w:shd w:val="clear" w:color="auto" w:fill="F4F8EC"/>
          </w:tcPr>
          <w:p w14:paraId="6BDA50A1" w14:textId="77777777" w:rsidR="00804558" w:rsidRPr="005C11E0" w:rsidRDefault="00804558" w:rsidP="005C11E0">
            <w:pPr>
              <w:spacing w:line="276" w:lineRule="auto"/>
              <w:ind w:left="164" w:hanging="164"/>
              <w:jc w:val="center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 xml:space="preserve">9. 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Zjawiska falowe</w:t>
            </w:r>
          </w:p>
        </w:tc>
      </w:tr>
      <w:tr w:rsidR="00795C5B" w:rsidRPr="00795C5B" w14:paraId="4C95AEBC" w14:textId="77777777" w:rsidTr="003D11C0">
        <w:trPr>
          <w:trHeight w:val="20"/>
        </w:trPr>
        <w:tc>
          <w:tcPr>
            <w:tcW w:w="3794" w:type="dxa"/>
            <w:shd w:val="clear" w:color="auto" w:fill="F4F8EC"/>
          </w:tcPr>
          <w:p w14:paraId="028FAE13" w14:textId="77777777" w:rsidR="00804558" w:rsidRPr="005C11E0" w:rsidRDefault="00804558" w:rsidP="005C11E0">
            <w:pPr>
              <w:spacing w:line="288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5D15B8DC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pojęciami: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powierzchni falowej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,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promienia fali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rozróżnia fale płaskie, koliste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kuliste; wskazuje ich przykłady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 w14:paraId="2561C557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zjawisko odbicia od powierzchni płaskiej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od powierzchni sferycznej</w:t>
            </w:r>
          </w:p>
          <w:p w14:paraId="32DC56ED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zjawisko rozproszenia światła przy odbiciu od powierzchni chropowatej; wskazuje jego przykłady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 w14:paraId="49FF7E0A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jakościowo zjawisko załamania światła na granicy dwóch ośrodków różniących się prędkością rozchodzenia się światła; wskazuje kierunek załamania; podaje przykłady wykorzystania zjawiska załamania światła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praktyce</w:t>
            </w:r>
          </w:p>
          <w:p w14:paraId="69932B75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światło białe jako mieszaninę barw, ilustruje to rozszczepieniem światła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pryzmacie</w:t>
            </w:r>
          </w:p>
          <w:p w14:paraId="4DF721F0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prostoliniowe rozchodzenie się światła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ośrodku jednorodnym</w:t>
            </w:r>
          </w:p>
          <w:p w14:paraId="1CDDC663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podaje zasadę superpozycji fal</w:t>
            </w:r>
          </w:p>
          <w:p w14:paraId="03108169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rozróżnia światło spolaryzowane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niespolaryzowane</w:t>
            </w:r>
          </w:p>
          <w:p w14:paraId="2B414A86" w14:textId="77777777" w:rsidR="00804558" w:rsidRPr="005C11E0" w:rsidRDefault="00AC4BD9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AC4BD9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 w14:paraId="02D4C510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8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demonstruje fale koliste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płaskie</w:t>
            </w:r>
          </w:p>
          <w:p w14:paraId="37989AC7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8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demonstruje rozpraszanie się światła</w:t>
            </w:r>
            <w:r w:rsidR="00C366EE" w:rsidRPr="00AC4BD9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ośrodku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</w:t>
            </w:r>
          </w:p>
          <w:p w14:paraId="7476A553" w14:textId="77777777" w:rsidR="00804558" w:rsidRPr="005C11E0" w:rsidRDefault="00804558" w:rsidP="005C11E0">
            <w:pPr>
              <w:spacing w:line="288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przedstawia (ilustruje na schematycznym rysunku)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obserwacje, formułuje wnioski</w:t>
            </w:r>
          </w:p>
          <w:p w14:paraId="06B15A9D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88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rozwiązuje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proste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zadania lub problemy: </w:t>
            </w:r>
          </w:p>
          <w:p w14:paraId="5CEDFD71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8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opisem fal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zjawiskiem ich odbicia oraz rozpraszaniem światła</w:t>
            </w:r>
          </w:p>
          <w:p w14:paraId="3120D209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8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załamania fal</w:t>
            </w:r>
          </w:p>
          <w:p w14:paraId="53267205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8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odbicia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załamania światła</w:t>
            </w:r>
          </w:p>
          <w:p w14:paraId="04F0FFFD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8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opisem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tęczy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halo</w:t>
            </w:r>
          </w:p>
          <w:p w14:paraId="2C993C0B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8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dyfrakcją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interferencją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fal</w:t>
            </w:r>
          </w:p>
          <w:p w14:paraId="0DA12F24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8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 w14:paraId="7B9A33F1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88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efektem Dopplera,</w:t>
            </w:r>
          </w:p>
          <w:p w14:paraId="65C7A9C5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 szczególności: wyodrębnia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tekstów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ilustracji informacje kluczowe, przedstawia 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różnych postaciach, wykonuje obliczenia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zapisuje wynik zgodnie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zasadami zaokrąglania,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zachowaniem liczby cyfr znaczących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 ilustruje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ustala odpowiedzi, czytelnie przedstawia odpowiedzi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rozwiązania</w:t>
            </w:r>
          </w:p>
          <w:p w14:paraId="37C8E945" w14:textId="77777777" w:rsidR="00804558" w:rsidRPr="005C11E0" w:rsidRDefault="00804558" w:rsidP="005C11E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  <w:tc>
          <w:tcPr>
            <w:tcW w:w="4394" w:type="dxa"/>
            <w:shd w:val="clear" w:color="auto" w:fill="F4F8EC"/>
          </w:tcPr>
          <w:p w14:paraId="31A9DBD3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5C630CBC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rozchodzenie się fal na powierzchni wody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dźwięku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powietrzu na podstawie obrazu powierzchni falowych</w:t>
            </w:r>
          </w:p>
          <w:p w14:paraId="5EEC7564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stosuje prawo odbicia do wyjaśniania zjawisk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wykonywana obliczeń</w:t>
            </w:r>
          </w:p>
          <w:p w14:paraId="30606927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>opisuje zjawisko rozproszenia światła na niejednorodnościach ośrodka; wskazuje jego przykłady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>otaczającej rzeczywistości</w:t>
            </w:r>
          </w:p>
          <w:p w14:paraId="7DAEBF40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przykłady zjawisk optycznych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przyrodzie wynikających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rozpraszania światła: błękitny kolor nieba, czerwony kolor zachodzącego słońca</w:t>
            </w:r>
          </w:p>
          <w:p w14:paraId="33EC0265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wskazuje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przykłady zjawisk związanych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załamaniem światła, np.: złudzenia optyczne, fatamorgana</w:t>
            </w:r>
          </w:p>
          <w:p w14:paraId="0024B82F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zjawiska jednoczesnego odbicia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załamania światła na granicy dwóch ośrodków różniących się prędkością rozchodzenia się światła; opisuje zjawisko całkowitego wewnętrznego odbicia; posługuje się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kąta granicznego</w:t>
            </w:r>
          </w:p>
          <w:p w14:paraId="1BBA8E3C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opisuje działanie światłowodu jako przykład wykorzystania zjawiska całkowitego wewnętrznego odbicia,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wskazuje jego zastosowania</w:t>
            </w:r>
          </w:p>
          <w:p w14:paraId="5EEF5F40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rozszczepienie światła przez kroplę wody; opisuje widmo światła białego jako mieszaninę fal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różnych częstotliwościach</w:t>
            </w:r>
          </w:p>
          <w:p w14:paraId="2025FF1B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przykłady zjawisk optycznych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przyrodzie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atmosferze, powstających dzięki rozszczepieniu światła (tęcza, halo)</w:t>
            </w:r>
          </w:p>
          <w:p w14:paraId="6CB87504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jakościowo dyfrakcję fali na szczelinie – związek pomiędzy dyfrakcją na szczelinie</w:t>
            </w:r>
            <w:r w:rsidR="00D40C09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a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szerokością szczeliny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długością fali</w:t>
            </w:r>
          </w:p>
          <w:p w14:paraId="7B6DFBDB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podaje warunki,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jakich może zachodzić dyfrakcja fal, wskazuje jej przykłady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 w14:paraId="456405DB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zjawisko interferencji fal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przestrzenny obraz interferencji; podaje warunki wzmocnienia oraz wygaszenia się fal</w:t>
            </w:r>
          </w:p>
          <w:p w14:paraId="294181CB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wskazuje przykłady zjawisk optycznych obserwowanych dzięki dyfrakcji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interferencji światła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przyrodzie (barwy niektórych organizmów żywych, baniek mydlanych)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 atmosferze (wieniec,</w:t>
            </w:r>
            <w:r w:rsidRPr="005C11E0">
              <w:rPr>
                <w:rFonts w:ascii="HelveticaNeueLT Pro 55 Roman" w:hAnsi="HelveticaNeueLT Pro 55 Roman"/>
                <w:iCs/>
                <w:color w:val="0D0D0D" w:themeColor="text1" w:themeTint="F2"/>
                <w:sz w:val="15"/>
                <w:szCs w:val="15"/>
              </w:rPr>
              <w:t xml:space="preserve"> iryzacja chmury, widmo Brockenu, gloria)</w:t>
            </w:r>
          </w:p>
          <w:p w14:paraId="511D1D6A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światło jako falę elektromagnetyczną poprzeczną oraz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polaryzację światła wynikającą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z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poprzecznego charakteru fali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działanie polaryzatora</w:t>
            </w:r>
          </w:p>
          <w:p w14:paraId="64FE4F16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wskazuje przykłady wykorzystania polaryzacji światła, np.: ekrany LCD, niektóre gatunki zwierząt, które widzą światło spolaryzowane, okulary polaryzacyjne</w:t>
            </w:r>
          </w:p>
          <w:p w14:paraId="0B2CE832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analizuje efekt Dopplera dla fal na wodzie oraz dla fali dźwiękowej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przypadku, gdy źródło porusza się wolniej niż fala – gdy zbliża się do obserwatora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gdy oddala się od obserwatora; podaje przykłady występowania zjawiska Dopplera</w:t>
            </w:r>
          </w:p>
          <w:p w14:paraId="54D47A8A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stosuje wzór opisujący efekt Dopplera do obliczeń</w:t>
            </w:r>
          </w:p>
          <w:p w14:paraId="766DD8B2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analizuje efekt Dopplera dla fal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przypadku, gdy obserwator porusza się znacznie wolniej niż fala – gdy zbliża się do źródła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gdy oddala się od źródła; podaje przykłady występowania tego zjawiska; omawia efekt Dopplera dla fal elektromagnetycznych</w:t>
            </w:r>
          </w:p>
          <w:p w14:paraId="6F1F1953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podaje przykłady wykorzystania efektu Dopplera</w:t>
            </w:r>
          </w:p>
          <w:p w14:paraId="171B7E50" w14:textId="77777777" w:rsidR="00804558" w:rsidRPr="005C11E0" w:rsidRDefault="00AC4BD9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AC4BD9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 w14:paraId="14C991F7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demonstruje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rozproszenie fal przy odbiciu od powierzchni nieregularnej</w:t>
            </w:r>
          </w:p>
          <w:p w14:paraId="13F16E79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demonstruje zjawisko załamania światła na granicy ośrodków</w:t>
            </w:r>
          </w:p>
          <w:p w14:paraId="3027E536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demonstruje odbicie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załamanie światła</w:t>
            </w:r>
          </w:p>
          <w:p w14:paraId="05910683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 zjawisko dyfrakcji fal na wodzie</w:t>
            </w:r>
          </w:p>
          <w:p w14:paraId="27B3846B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 interferencję fal dźwiękowych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interferencję światła</w:t>
            </w:r>
          </w:p>
          <w:p w14:paraId="2CEBB285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 interferencję światła na siatce dyfrakcyjnej</w:t>
            </w:r>
          </w:p>
          <w:p w14:paraId="692C7440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obserwuje wygaszanie światła po przejściu przez dwa polaryzatory ustawione prostopadle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,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polaryzację przy odbiciu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</w:t>
            </w:r>
          </w:p>
          <w:p w14:paraId="6974B694" w14:textId="77777777" w:rsidR="00804558" w:rsidRPr="005C11E0" w:rsidRDefault="00804558" w:rsidP="005C11E0">
            <w:pPr>
              <w:spacing w:line="264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opisuje, ilustruje na schematycznym rysunku, analizuje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 obserwacje; formułuje wnioski</w:t>
            </w:r>
          </w:p>
          <w:p w14:paraId="3D8D4B38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 w14:paraId="708B7C0E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opisem fal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zjawiskiem ich odbicia oraz rozpraszaniem światła</w:t>
            </w:r>
          </w:p>
          <w:p w14:paraId="322327B0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załamania fal</w:t>
            </w:r>
          </w:p>
          <w:p w14:paraId="09B6557F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odbicia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załamania światła</w:t>
            </w:r>
          </w:p>
          <w:p w14:paraId="32FA9259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opisem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tęczy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halo</w:t>
            </w:r>
          </w:p>
          <w:p w14:paraId="51CD366D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dyfrakcją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interferencją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fal</w:t>
            </w:r>
          </w:p>
          <w:p w14:paraId="48ADC21F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 w14:paraId="4CFD06E3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efektem Dopplera;</w:t>
            </w:r>
          </w:p>
          <w:p w14:paraId="21FE1453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tablicami fizycznymi oraz kartą wybranych wzorów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stałych; wykonuje obliczenia, posługując się kalkulatorem; ilustruje, ustala i/lub uzasadnia odpowiedzi</w:t>
            </w:r>
          </w:p>
          <w:p w14:paraId="2B5E702C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dokonuje syntezy wiedzy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o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zjawiskach falowych; przedstawia najważniejsze pojęcia, zasady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zależności; prezentuje efekty własnej pracy, np. wyniki doświadczeń domowych</w:t>
            </w:r>
          </w:p>
          <w:p w14:paraId="61020E6A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informacjami pochodzącymi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analizy przedstawionych materiałów źródłowych dotyczących treści tego rozdziału,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szczególności: zjawiska załamania fal, historii falowej teorii fal elektromagnetycznych,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polaryzacji światła,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 optycznych, historii badań efektu Dopplera</w:t>
            </w:r>
          </w:p>
        </w:tc>
        <w:tc>
          <w:tcPr>
            <w:tcW w:w="3544" w:type="dxa"/>
            <w:shd w:val="clear" w:color="auto" w:fill="F4F8EC"/>
          </w:tcPr>
          <w:p w14:paraId="26EFEED2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5DA9C0DC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 przyczyny zjawisk optycznych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przyrodzie wynikających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rozpraszania światła: błękitny kolor nieba, czerwony kolor zachodzącego Słońca</w:t>
            </w:r>
          </w:p>
          <w:p w14:paraId="54589834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zależność między kątami podania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załamania – prawo Snelliusa</w:t>
            </w:r>
          </w:p>
          <w:p w14:paraId="65D3EC63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 wyniki obserwacji zjawiska załamania światła na granicy ośrodków</w:t>
            </w:r>
          </w:p>
          <w:p w14:paraId="0E208894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 przyczyny zjawisk związanych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załamaniem światła, np.: złudzenia optyczne, fatamorgana (miraże)</w:t>
            </w:r>
          </w:p>
          <w:p w14:paraId="11245DDA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zapisuje prawo Snelliusa dla kąta granicznego</w:t>
            </w:r>
          </w:p>
          <w:p w14:paraId="3B311DA2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omawia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inne niż światłowód przykłady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wykorzystania zjawiska całkowitego wewnętrznego odbicia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(np. fal dźwiękowych)</w:t>
            </w:r>
          </w:p>
          <w:p w14:paraId="664A947C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drugą tęczę jako przykład zjawiska optycznego powstającego dzięki rozszczepieniu światła</w:t>
            </w:r>
          </w:p>
          <w:p w14:paraId="562F4192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doświadczalnie obserwuje zjawisko dyfrakcji światła</w:t>
            </w:r>
          </w:p>
          <w:p w14:paraId="6DF366C9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omawia praktyczne znaczenie dyfrakcji światła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dyfrakcji dźwięku</w:t>
            </w:r>
          </w:p>
          <w:p w14:paraId="2DBB2AAD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stosuje zasadę superpozycji fal do wyjaśniania zjawisk</w:t>
            </w:r>
          </w:p>
          <w:p w14:paraId="0060F9DB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 wyniki obserwacji interferencji fal dźwiękowych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interferencji światła</w:t>
            </w:r>
          </w:p>
          <w:p w14:paraId="664868B6" w14:textId="73209240" w:rsidR="00804558" w:rsidRPr="00322CA9" w:rsidRDefault="00804558" w:rsidP="00322CA9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wyjaśnia) zjawisko interferencji fal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przestrzenny obraz interferencji; opisuje zależność przestrzennego obrazu interferencji od długości fali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odległości między źródłami fal</w:t>
            </w:r>
          </w:p>
          <w:p w14:paraId="49CC8A7E" w14:textId="40CEBF52" w:rsidR="00804558" w:rsidRPr="00322CA9" w:rsidRDefault="00804558" w:rsidP="00322CA9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 wyniki obserwacji interferencji światła na siatce dyfrakcyjnej</w:t>
            </w:r>
          </w:p>
          <w:p w14:paraId="46E9EB7A" w14:textId="33CA0BEE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przykłady zjawisk optycznych obserwowanych dzięki dyfrakcji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interferencji światła: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przyrodzie (barwy niektórych organizmów żywych, baniek mydlanych)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Cs/>
                <w:color w:val="0D0D0D" w:themeColor="text1" w:themeTint="F2"/>
                <w:sz w:val="15"/>
                <w:szCs w:val="15"/>
              </w:rPr>
              <w:t>w atmosferze (wieniec, iryzacja chmury, widmo Brockenu, gloria)</w:t>
            </w:r>
          </w:p>
          <w:p w14:paraId="16FB80CA" w14:textId="35385E5A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 obserwację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wygaszania światła po przejściu przez dwa polaryzatory ustawione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 w:rsidR="00322CA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prostopadle </w:t>
            </w:r>
          </w:p>
          <w:p w14:paraId="49887436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 przykłady występowania polaryzacji światła, np.: ekrany LCD, niektóre gatunki zwierząt, które widzą światło spolaryzowane,  okulary polaryzacyjne</w:t>
            </w:r>
          </w:p>
          <w:p w14:paraId="164C3864" w14:textId="6DDD6AD7" w:rsidR="00804558" w:rsidRPr="00322CA9" w:rsidRDefault="00804558" w:rsidP="00322CA9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interpretuje wzór opisujący efekt Dopplera; stosuje go do wyjaśniania zjawisk</w:t>
            </w:r>
          </w:p>
          <w:p w14:paraId="051C0B54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złożone (typowe) zadania lub problemy dotyczące treści tego rozdziału,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szczególności: </w:t>
            </w:r>
          </w:p>
          <w:p w14:paraId="1FEB556F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opisem fal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zjawiskiem ich odbicia oraz rozpraszaniem światła</w:t>
            </w:r>
          </w:p>
          <w:p w14:paraId="2239347B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załamania fal</w:t>
            </w:r>
          </w:p>
          <w:p w14:paraId="079F0C28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odbicia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załamania światła</w:t>
            </w:r>
          </w:p>
          <w:p w14:paraId="7BA21A38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opisem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tęczy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halo</w:t>
            </w:r>
          </w:p>
          <w:p w14:paraId="14D4BF52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dyfrakcją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interferencją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fal</w:t>
            </w:r>
          </w:p>
          <w:p w14:paraId="40BC72B3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 w14:paraId="18890290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efektem Dopplera;</w:t>
            </w:r>
          </w:p>
          <w:p w14:paraId="5B34175E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 w14:paraId="78714ECE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informacjami pochodzącymi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analizy materiałów źródłowych dotyczących treści tego rozdziału,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szczególności zjawiska odbicia fal (np. lustra weneckie, barwy ciał), </w:t>
            </w:r>
          </w:p>
          <w:p w14:paraId="2DE936FD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prezentuje efekty własnej pracy, np. projekty dotyczące treści rozdziału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Zjawiska falowe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planuje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modyfikuje przebieg wybranych doświadczeń domowych, formułuje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weryfikuje hipotezy</w:t>
            </w:r>
          </w:p>
        </w:tc>
        <w:tc>
          <w:tcPr>
            <w:tcW w:w="2977" w:type="dxa"/>
            <w:shd w:val="clear" w:color="auto" w:fill="F4F8EC"/>
          </w:tcPr>
          <w:p w14:paraId="66EF4F04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05B734C2" w14:textId="77777777" w:rsidR="00804558" w:rsidRPr="005C11E0" w:rsidRDefault="00804558" w:rsidP="005C11E0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złożone (nietypowe) zadania lub problemy dotyczące treści rozdziału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Zjawiska falowe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,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szczeg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ó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lno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ś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ci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: </w:t>
            </w:r>
          </w:p>
          <w:p w14:paraId="606FA3F5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opisem fal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zjawiskiem ich odbicia oraz rozpraszaniem światła</w:t>
            </w:r>
          </w:p>
          <w:p w14:paraId="35F1D1A9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załamania fal</w:t>
            </w:r>
          </w:p>
          <w:p w14:paraId="19050A34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dotyczące odbicia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załamania światła</w:t>
            </w:r>
          </w:p>
          <w:p w14:paraId="71651D24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opisem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tęczy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halo</w:t>
            </w:r>
          </w:p>
          <w:p w14:paraId="4F1BED61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dyfrakcją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interferencją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fal</w:t>
            </w:r>
          </w:p>
          <w:p w14:paraId="7D6E9374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polaryzacji światła</w:t>
            </w:r>
          </w:p>
          <w:p w14:paraId="161BB497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efektem Dopplera;</w:t>
            </w:r>
          </w:p>
          <w:p w14:paraId="3FEBCA9D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 w14:paraId="53C8C6FF" w14:textId="482BE9E6" w:rsidR="00804558" w:rsidRPr="005C11E0" w:rsidRDefault="00804558" w:rsidP="00322CA9">
            <w:pPr>
              <w:spacing w:line="276" w:lineRule="auto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  <w:p w14:paraId="5886F5EF" w14:textId="77777777" w:rsidR="00804558" w:rsidRPr="005C11E0" w:rsidRDefault="00804558" w:rsidP="005C11E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</w:tr>
      <w:tr w:rsidR="00795C5B" w:rsidRPr="00795C5B" w14:paraId="0631CCDF" w14:textId="77777777" w:rsidTr="003D11C0">
        <w:trPr>
          <w:trHeight w:val="20"/>
        </w:trPr>
        <w:tc>
          <w:tcPr>
            <w:tcW w:w="14709" w:type="dxa"/>
            <w:gridSpan w:val="4"/>
            <w:shd w:val="clear" w:color="auto" w:fill="F4F8EC"/>
          </w:tcPr>
          <w:p w14:paraId="255D4521" w14:textId="77777777" w:rsidR="00804558" w:rsidRPr="005C11E0" w:rsidRDefault="00804558" w:rsidP="005C11E0">
            <w:pPr>
              <w:spacing w:line="276" w:lineRule="auto"/>
              <w:ind w:left="164" w:hanging="164"/>
              <w:jc w:val="center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10. Fizyka atomowa</w:t>
            </w:r>
          </w:p>
        </w:tc>
      </w:tr>
      <w:tr w:rsidR="00795C5B" w:rsidRPr="00795C5B" w14:paraId="37F3A46F" w14:textId="77777777" w:rsidTr="003D11C0">
        <w:trPr>
          <w:trHeight w:val="20"/>
        </w:trPr>
        <w:tc>
          <w:tcPr>
            <w:tcW w:w="3794" w:type="dxa"/>
            <w:shd w:val="clear" w:color="auto" w:fill="F4F8EC"/>
          </w:tcPr>
          <w:p w14:paraId="3F8D3E3C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2899589E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informuje, na czym polega zjawisko fotoelektryczne; posługuje się pojęciem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z w:val="15"/>
                <w:szCs w:val="15"/>
                <w:lang w:eastAsia="en-US"/>
              </w:rPr>
              <w:t>fotonu</w:t>
            </w:r>
          </w:p>
          <w:p w14:paraId="1DE9708E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wskazuje przyczyny efektu cieplarnianego</w:t>
            </w:r>
          </w:p>
          <w:p w14:paraId="1F8FB22F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posługuje się pojęciem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z w:val="15"/>
                <w:szCs w:val="15"/>
                <w:lang w:eastAsia="en-US"/>
              </w:rPr>
              <w:t>widma</w:t>
            </w:r>
          </w:p>
          <w:p w14:paraId="66B36A32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 jakościowo uproszczony model budowy atomu</w:t>
            </w:r>
          </w:p>
          <w:p w14:paraId="0BFDF80E" w14:textId="77777777" w:rsidR="00804558" w:rsidRPr="005C11E0" w:rsidRDefault="00AC4BD9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AC4BD9">
              <w:rPr>
                <w:rFonts w:ascii="HelveticaNeueLT Pro 55 Roman" w:hAnsi="HelveticaNeueLT Pro 55 Roman"/>
                <w:color w:val="0D0D0D" w:themeColor="text1" w:themeTint="F2"/>
                <w:spacing w:val="-4"/>
                <w:w w:val="98"/>
                <w:sz w:val="15"/>
                <w:szCs w:val="15"/>
              </w:rPr>
              <w:t>przeprowadza doświadczenia, korzystając z ich opisu:</w:t>
            </w:r>
          </w:p>
          <w:p w14:paraId="2921D62D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 promieniowanie termiczne</w:t>
            </w:r>
          </w:p>
          <w:p w14:paraId="122252D1" w14:textId="77777777" w:rsidR="00804558" w:rsidRPr="005C11E0" w:rsidRDefault="00804558" w:rsidP="005C11E0">
            <w:pPr>
              <w:numPr>
                <w:ilvl w:val="0"/>
                <w:numId w:val="17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 widma żarówki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świetlówki;</w:t>
            </w:r>
          </w:p>
          <w:p w14:paraId="49CFE6EE" w14:textId="77777777" w:rsidR="00804558" w:rsidRPr="005C11E0" w:rsidRDefault="00804558" w:rsidP="005C11E0">
            <w:pPr>
              <w:spacing w:line="276" w:lineRule="auto"/>
              <w:ind w:left="164"/>
              <w:jc w:val="both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przedstawia wyniki obserwacji, formułuje wnioski</w:t>
            </w:r>
          </w:p>
          <w:p w14:paraId="47DB0B7B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rozwiązuje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proste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zadania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lub problemy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dotyczące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: </w:t>
            </w:r>
          </w:p>
          <w:p w14:paraId="3954516A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zjawisk fotoelektrycznego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fotochemicznego</w:t>
            </w:r>
          </w:p>
          <w:p w14:paraId="72C42047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promieniowania termicznego ciał</w:t>
            </w:r>
          </w:p>
          <w:p w14:paraId="69173CA6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powstawania widm liniowych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zjawiska jonizacji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</w:t>
            </w:r>
          </w:p>
          <w:p w14:paraId="3B7EAC0F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 szczególności: wyodrębnia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tekstów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ilustracji informacje kluczowe, wykonuje obliczenia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zapisuje wynik zgodnie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zasadami zaokrąglania,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zachowaniem liczby cyfr znaczących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 ustala odpowiedzi, czytelnie przedstawia odpowiedzi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rozwiązania</w:t>
            </w:r>
          </w:p>
          <w:p w14:paraId="059B89AE" w14:textId="77777777" w:rsidR="00804558" w:rsidRPr="005C11E0" w:rsidRDefault="00804558" w:rsidP="005C11E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  <w:tc>
          <w:tcPr>
            <w:tcW w:w="4394" w:type="dxa"/>
            <w:shd w:val="clear" w:color="auto" w:fill="F4F8EC"/>
          </w:tcPr>
          <w:p w14:paraId="3AFD7D9A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29C848ED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 zjawisko fotoelektryczne jako wywołane tylko przez promieniowanie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o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częstotliwości większej od granicznej; wskazuje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 przykłady tego zjawiska</w:t>
            </w:r>
          </w:p>
          <w:p w14:paraId="03A2669F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opisuje dualizm korpuskularno-falowy światła; wyjaśnia pojęcie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z w:val="15"/>
                <w:szCs w:val="15"/>
                <w:lang w:eastAsia="en-US"/>
              </w:rPr>
              <w:t>fotonu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oraz jego energii;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interpretuje wzór na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energię fotonu,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stosuje go do obliczeń </w:t>
            </w:r>
          </w:p>
          <w:p w14:paraId="08478FEC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pojęciami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elektronowoltu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pracy wyjścia</w:t>
            </w:r>
          </w:p>
          <w:p w14:paraId="23326489" w14:textId="42FF28E5" w:rsidR="00804558" w:rsidRPr="0046221E" w:rsidRDefault="00804558" w:rsidP="0046221E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 zjawisko fotochemiczne jako wywoływane tylko przez promieniowanie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o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częstotliwości równej lub większej od granicznej, wskazuje jego przykłady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otaczającej rzeczywistości</w:t>
            </w:r>
          </w:p>
          <w:p w14:paraId="5F478F65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wynik obserwacji promieniowania termicznego, formułuje wniosek</w:t>
            </w:r>
          </w:p>
          <w:p w14:paraId="0C721BE3" w14:textId="450812FE" w:rsidR="00804558" w:rsidRPr="0046221E" w:rsidRDefault="00804558" w:rsidP="0046221E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analizuje na wybranych przykładach promieniowanie termiczne  ciał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jego zależność od temperatury, wskazuje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przykłady wykorzystania tej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zależności</w:t>
            </w:r>
          </w:p>
          <w:p w14:paraId="10A4897E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porównuje widma żarówki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świetlówki</w:t>
            </w:r>
          </w:p>
          <w:p w14:paraId="133B58D4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rozróżnia widma ciągłe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liniowe oraz widma emisyjne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absorpcyjne; opisuje jakościowo pochodzenie widm emisyjnych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absorpcyjnych gazów</w:t>
            </w:r>
          </w:p>
          <w:p w14:paraId="66CB7D61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porównuje widma emisyjne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absorpcyjne tej samej substancji, opisuje je jakościowo</w:t>
            </w:r>
          </w:p>
          <w:p w14:paraId="2795CD34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posługuje się pojęciem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z w:val="15"/>
                <w:szCs w:val="15"/>
                <w:lang w:eastAsia="en-US"/>
              </w:rPr>
              <w:t>orbit dozwolonych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; informuje, że energia elektronu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w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atomie nie może być dowolna, opisuje jakościowo jej zależność od odległości elektronu od jądra</w:t>
            </w:r>
          </w:p>
          <w:p w14:paraId="38EE0B00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rozróżnia stan podstawowy atomu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jego stany wzbudzone; interpretuje linie widmowe jako skutek przejść między poziomami energetycznymi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w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atomach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w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związku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z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emisją lub absorpcją kwantu światła</w:t>
            </w:r>
          </w:p>
          <w:p w14:paraId="1F28C0F0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 zjawisko jonizacji jako wywoływane tylko przez promieniowanie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o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częstotliwości większej od granicznej; posługuje się pojęciem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z w:val="15"/>
                <w:szCs w:val="15"/>
                <w:lang w:eastAsia="en-US"/>
              </w:rPr>
              <w:t>energii jonizacji</w:t>
            </w:r>
          </w:p>
          <w:p w14:paraId="797E8B07" w14:textId="3189B63D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podaje postulaty Bohra; opisuje model atomu Bohra, wskazuje jego ograniczenia; wykazuje, że promień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n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-tej orbity elektronu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atomie wodoru jest proporcjonalny do kwadratu numeru tej orbity</w:t>
            </w:r>
          </w:p>
          <w:p w14:paraId="06A89591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widmo wodoru na podstawie zdjęcia</w:t>
            </w:r>
          </w:p>
          <w:p w14:paraId="0C7E7F45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 w14:paraId="6BE53841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zjawisk fotoelektrycznego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fotochemicznego oraz promieniowania termicznego ciał</w:t>
            </w:r>
          </w:p>
          <w:p w14:paraId="0A6F1474" w14:textId="5A3AF834" w:rsidR="00804558" w:rsidRPr="0046221E" w:rsidRDefault="00804558" w:rsidP="0046221E">
            <w:pPr>
              <w:numPr>
                <w:ilvl w:val="0"/>
                <w:numId w:val="11"/>
              </w:numPr>
              <w:tabs>
                <w:tab w:val="clear" w:pos="36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falami materii</w:t>
            </w:r>
          </w:p>
          <w:p w14:paraId="6270642E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analizą oraz opisem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widm emisyjnych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absorpcyjnych</w:t>
            </w:r>
          </w:p>
          <w:p w14:paraId="0CC021D7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 powstawania widm liniowych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zjawiska jonizacji</w:t>
            </w:r>
          </w:p>
          <w:p w14:paraId="41DEE283" w14:textId="6E02E578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modelu atomu Bohra oraz widm atomu wodoru;</w:t>
            </w:r>
          </w:p>
          <w:p w14:paraId="1EA49847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wyodrębnia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tekstów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ilustracji informacje kluczowe; posługuje się tablicami fizycznymi oraz kartą wybranych wzorów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stałych; stosuje do obliczeń związek gęstości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masą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objętością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;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wykonuje obliczenia, posługując się kalkulatorem; ustala i/lub uzasadnia odpowiedzi</w:t>
            </w:r>
          </w:p>
          <w:p w14:paraId="2B72A9B8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dokonuje syntezy wiedzy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rozdziału 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Fizyka atomowa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przedstawia najważniejsze pojęcia, zasady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zależności</w:t>
            </w:r>
          </w:p>
          <w:p w14:paraId="68E5CE16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informacjami pochodzącymi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analizy przedstawionych materiałów źródłowych dotyczących treści tego rozdziału,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szczególności: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D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efektu  cieplarnianego, historii odkryć kluczowych dla rozwoju mechaniki kwantowej</w:t>
            </w:r>
          </w:p>
          <w:p w14:paraId="531FFE74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prezentuje efekty własnej pracy, np.: doświadczeń domowych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obserwacji </w:t>
            </w:r>
          </w:p>
        </w:tc>
        <w:tc>
          <w:tcPr>
            <w:tcW w:w="3544" w:type="dxa"/>
            <w:shd w:val="clear" w:color="auto" w:fill="F4F8EC"/>
          </w:tcPr>
          <w:p w14:paraId="0D718787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57690249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wyjaśnia na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przykładach mechanizm zjawiska fotoelektrycznego</w:t>
            </w:r>
          </w:p>
          <w:p w14:paraId="728985DB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stosuje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do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wyjaśniania zjawisk wzór na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energię fotonu </w:t>
            </w:r>
          </w:p>
          <w:p w14:paraId="32053AD7" w14:textId="0A6640BB" w:rsidR="00804558" w:rsidRPr="0046221E" w:rsidRDefault="00804558" w:rsidP="0046221E">
            <w:pPr>
              <w:numPr>
                <w:ilvl w:val="0"/>
                <w:numId w:val="6"/>
              </w:numPr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wykorzystuje pojęcia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z w:val="15"/>
                <w:szCs w:val="15"/>
                <w:lang w:eastAsia="en-US"/>
              </w:rPr>
              <w:t>energii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z w:val="15"/>
                <w:szCs w:val="15"/>
                <w:lang w:eastAsia="en-US"/>
              </w:rPr>
              <w:t>fotonu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oraz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pracy wyjścia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analizie bilansu energetycznego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zjawiska fotoelektrycznego, wyznacza energię kinetyczną wybitego elektronu</w:t>
            </w:r>
          </w:p>
          <w:p w14:paraId="0DAF15A3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wyjaśnia, dlaczego prążki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w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widmach emisyjnych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absorpcyjnych dla danego gazu przy tych samych częstotliwościach znajdują się 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w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tych samych miejscach </w:t>
            </w:r>
          </w:p>
          <w:p w14:paraId="10DDC54A" w14:textId="6C47BE6B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wyznacza promień 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n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-tej orbity elektronu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atomie wodoru</w:t>
            </w:r>
          </w:p>
          <w:p w14:paraId="26E66EC4" w14:textId="7C6E4411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seryjny układ linii widmowych na przykładzie widma atomu wodoru; posługuje się wzorami Balmera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Rydberga, stosuje je do obliczeń</w:t>
            </w:r>
          </w:p>
          <w:p w14:paraId="71342898" w14:textId="168FC3A3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wzorem na energię elektronu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atomie wodoru na 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n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-tej orbicie,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interpretuje ten wzór</w:t>
            </w:r>
          </w:p>
          <w:p w14:paraId="790655C9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rozwiązuje złożone (typowe) zadania lub problemy: </w:t>
            </w:r>
          </w:p>
          <w:p w14:paraId="3FB6A9D1" w14:textId="65EE3576" w:rsidR="00804558" w:rsidRPr="0046221E" w:rsidRDefault="00804558" w:rsidP="0046221E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zjawisk fotoelektrycznego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fotochemicznego oraz promieniowania termicznego cia</w:t>
            </w:r>
            <w:r w:rsidR="0046221E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ł</w:t>
            </w:r>
          </w:p>
          <w:p w14:paraId="5D9D9D34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analizą oraz opisem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widm emisyjnych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absorpcyjnych</w:t>
            </w:r>
          </w:p>
          <w:p w14:paraId="02A4AB69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 powstawania widm liniowych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zjawiska jonizacji</w:t>
            </w:r>
          </w:p>
          <w:p w14:paraId="0250949E" w14:textId="6DB4B521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modelu atomu Bohra oraz widm atomu wodoru;</w:t>
            </w:r>
          </w:p>
          <w:p w14:paraId="68623116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 w14:paraId="1A0218F8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informacjami pochodzącymi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analizy materiałów źródłowych, które dotyczą treści tego rozdziału,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szczególności: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zjawisk fotoelektrycznego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fotochemicznego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oraz natury światła, historii odkryć kluczowych dla rozwoju kwantowej teorii promieniowania (założenie Plancka), wykorzystania analizy promieniowania (widm) podczas poznawania budowy gwiazd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jako metody współczesnej kryminalistyki</w:t>
            </w:r>
          </w:p>
          <w:p w14:paraId="5D849737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planuje przebieg wybranych doświadczeń domowych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obserwacji, formułuje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weryfikuje hipotezy; prezentuje przedstawiony projekt związany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tematyką tego rozdziału</w:t>
            </w:r>
          </w:p>
        </w:tc>
        <w:tc>
          <w:tcPr>
            <w:tcW w:w="2977" w:type="dxa"/>
            <w:shd w:val="clear" w:color="auto" w:fill="F4F8EC"/>
          </w:tcPr>
          <w:p w14:paraId="42AA10DE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1155E01B" w14:textId="0CAFF497" w:rsidR="00804558" w:rsidRPr="005C11E0" w:rsidRDefault="00804558" w:rsidP="00322CA9">
            <w:pPr>
              <w:spacing w:line="276" w:lineRule="auto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  <w:p w14:paraId="26831BEA" w14:textId="77777777" w:rsidR="00804558" w:rsidRPr="005C11E0" w:rsidRDefault="00804558" w:rsidP="005C11E0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złożone (nietypowe) zadania lub problemy dotyczące treści rozdziału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Fizyka atomowa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,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szczeg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ó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lno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ś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ci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: </w:t>
            </w:r>
          </w:p>
          <w:p w14:paraId="42F7651C" w14:textId="41DC7BEC" w:rsidR="00804558" w:rsidRPr="0046221E" w:rsidRDefault="00804558" w:rsidP="0046221E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zjawisk fotoelektrycznego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fotochemicznego</w:t>
            </w:r>
          </w:p>
          <w:p w14:paraId="27EEC6E7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promieniowania termicznego ciał</w:t>
            </w:r>
          </w:p>
          <w:p w14:paraId="0E515CB2" w14:textId="631325B9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 powstawania widm liniowych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zjawiska jonizacji oraz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widm atomu wodoru;</w:t>
            </w:r>
          </w:p>
          <w:p w14:paraId="625DC4CC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 w14:paraId="42539F6D" w14:textId="4FE9F5D0" w:rsidR="00804558" w:rsidRPr="005C11E0" w:rsidRDefault="00804558" w:rsidP="00322CA9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  <w:p w14:paraId="1D17DFDB" w14:textId="77777777" w:rsidR="00804558" w:rsidRPr="005C11E0" w:rsidRDefault="00804558" w:rsidP="005C11E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</w:tr>
      <w:tr w:rsidR="00795C5B" w:rsidRPr="00795C5B" w14:paraId="7D6EC580" w14:textId="77777777" w:rsidTr="003D11C0">
        <w:trPr>
          <w:trHeight w:val="20"/>
        </w:trPr>
        <w:tc>
          <w:tcPr>
            <w:tcW w:w="14709" w:type="dxa"/>
            <w:gridSpan w:val="4"/>
            <w:shd w:val="clear" w:color="auto" w:fill="F4F8EC"/>
          </w:tcPr>
          <w:p w14:paraId="18F801EE" w14:textId="77777777" w:rsidR="00804558" w:rsidRPr="005C11E0" w:rsidRDefault="00804558" w:rsidP="005C11E0">
            <w:pPr>
              <w:spacing w:line="276" w:lineRule="auto"/>
              <w:ind w:left="164" w:hanging="164"/>
              <w:jc w:val="center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 xml:space="preserve">11. Fizyka jądrowa. 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Gwiazdy</w:t>
            </w:r>
            <w:r w:rsidR="00C366EE" w:rsidRPr="00AC4BD9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>Wszechświat</w:t>
            </w:r>
          </w:p>
        </w:tc>
      </w:tr>
      <w:tr w:rsidR="00795C5B" w:rsidRPr="00795C5B" w14:paraId="0C14D576" w14:textId="77777777" w:rsidTr="003D11C0">
        <w:trPr>
          <w:trHeight w:val="20"/>
        </w:trPr>
        <w:tc>
          <w:tcPr>
            <w:tcW w:w="3794" w:type="dxa"/>
            <w:shd w:val="clear" w:color="auto" w:fill="F4F8EC"/>
          </w:tcPr>
          <w:p w14:paraId="1D9BA8A0" w14:textId="77777777" w:rsidR="00804558" w:rsidRPr="005C11E0" w:rsidRDefault="00804558" w:rsidP="005C11E0">
            <w:pPr>
              <w:spacing w:line="264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77A0D5F7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w w:val="99"/>
                <w:sz w:val="14"/>
                <w:szCs w:val="14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 xml:space="preserve">posługuje się pojęciami: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>pierwiastek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 xml:space="preserve">,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>jądro atomowe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pacing w:val="-4"/>
                <w:w w:val="99"/>
                <w:sz w:val="15"/>
                <w:szCs w:val="15"/>
                <w:lang w:eastAsia="en-US"/>
              </w:rPr>
              <w:t xml:space="preserve">,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izotop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,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proton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,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neutron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>elektron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pacing w:val="-4"/>
                <w:w w:val="99"/>
                <w:sz w:val="14"/>
                <w:szCs w:val="14"/>
                <w:lang w:eastAsia="en-US"/>
              </w:rPr>
              <w:t xml:space="preserve"> do opisu składu materii</w:t>
            </w:r>
          </w:p>
          <w:p w14:paraId="703D6EBF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informuje, że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niezjonizowanym atomie liczba elektronów poruszających się wokół jądra jest równa liczbie protonów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jądrze</w:t>
            </w:r>
          </w:p>
          <w:p w14:paraId="7FCE85B3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obserwuje wykrywanie promieniotwórczości różnych substancji; przedstawia wyniki obserwacji</w:t>
            </w:r>
          </w:p>
          <w:p w14:paraId="30EC2F05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odróżnia reakcje chemiczne od reakcji jądrowych</w:t>
            </w:r>
          </w:p>
          <w:p w14:paraId="6FD4AA8E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>podaje przykłady wykorzystania reakcji rozszczepienia</w:t>
            </w:r>
          </w:p>
          <w:p w14:paraId="4C9FFE53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podaje warunki,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jakich może zachodzić reakcja termojądrowa przemiany wodoru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hel</w:t>
            </w:r>
          </w:p>
          <w:p w14:paraId="30EC8FFE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podaje reakcje termojądrowe przemiany wodoru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hel jako źródło energii Słońca oraz podaje warunki ich zachodzenia</w:t>
            </w:r>
          </w:p>
          <w:p w14:paraId="7E5CD4F1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podaje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przybliżony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wiek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Słońca</w:t>
            </w:r>
          </w:p>
          <w:p w14:paraId="4A62214E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wskazuje początkową masę gwiazdy jako czynnik warunkujący jej ewolucję</w:t>
            </w:r>
          </w:p>
          <w:p w14:paraId="31A47BA3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podaje przybliżony wiek Wszechświata</w:t>
            </w:r>
          </w:p>
          <w:p w14:paraId="0E27EEF0" w14:textId="77777777" w:rsidR="00804558" w:rsidRPr="005C11E0" w:rsidRDefault="00804558" w:rsidP="005C11E0">
            <w:pPr>
              <w:numPr>
                <w:ilvl w:val="0"/>
                <w:numId w:val="7"/>
              </w:numPr>
              <w:tabs>
                <w:tab w:val="clear" w:pos="360"/>
              </w:tabs>
              <w:spacing w:line="264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rozwiązuje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proste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zadania</w:t>
            </w:r>
            <w:r w:rsidRPr="005C11E0">
              <w:rPr>
                <w:rFonts w:ascii="HelveticaNeueLT Pro 55 Roman" w:hAnsi="HelveticaNeueLT Pro 55 Roman"/>
                <w:b/>
                <w:bCs/>
                <w:color w:val="0D0D0D" w:themeColor="text1" w:themeTint="F2"/>
                <w:sz w:val="15"/>
                <w:szCs w:val="15"/>
              </w:rPr>
              <w:t xml:space="preserve">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lub problemy: </w:t>
            </w:r>
          </w:p>
          <w:p w14:paraId="2D06350C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opisem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składu jądra atomowego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ilustruje na schematycznych rysunkach jądra wybranych izotopów</w:t>
            </w:r>
          </w:p>
          <w:p w14:paraId="622DC840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właściwościami promieniowania jądrowego</w:t>
            </w:r>
          </w:p>
          <w:p w14:paraId="1168369D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wpływu promieniowania jonizującego na materię oraz na organizmy żywe</w:t>
            </w:r>
          </w:p>
          <w:p w14:paraId="6603E612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reakcji jądrowych</w:t>
            </w:r>
          </w:p>
          <w:p w14:paraId="3E9E33DB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czasem połowicznego rozpadu</w:t>
            </w:r>
          </w:p>
          <w:p w14:paraId="563820F0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energią jądrową</w:t>
            </w:r>
          </w:p>
          <w:p w14:paraId="425482DC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64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równoważności energii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masy</w:t>
            </w:r>
          </w:p>
          <w:p w14:paraId="3F2D0C70" w14:textId="77777777" w:rsidR="00804558" w:rsidRPr="005C11E0" w:rsidRDefault="00804558" w:rsidP="005C11E0">
            <w:pPr>
              <w:numPr>
                <w:ilvl w:val="1"/>
                <w:numId w:val="7"/>
              </w:numPr>
              <w:tabs>
                <w:tab w:val="clear" w:pos="144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obliczaniem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energii wiązania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deficytu masy,</w:t>
            </w:r>
          </w:p>
          <w:p w14:paraId="3E42E859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 szczególności: wyodrębnia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tekstów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ilustracji informacje kluczowe, przelicza jednostki, wykonuje obliczenia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zapisuje wynik zgodnie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zasadami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4"/>
                <w:sz w:val="15"/>
                <w:szCs w:val="15"/>
              </w:rPr>
              <w:t>zaokrąglania,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4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pacing w:val="-4"/>
                <w:sz w:val="15"/>
                <w:szCs w:val="15"/>
              </w:rPr>
              <w:t>zachowaniem liczby cyfr znaczących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>, ustala odpowiedzi, czytelnie przedstawia odpowiedzi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>rozwiązania</w:t>
            </w:r>
          </w:p>
          <w:p w14:paraId="27D878FF" w14:textId="77777777" w:rsidR="00804558" w:rsidRPr="005C11E0" w:rsidRDefault="00804558" w:rsidP="005C11E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  <w:tc>
          <w:tcPr>
            <w:tcW w:w="4394" w:type="dxa"/>
            <w:shd w:val="clear" w:color="auto" w:fill="F4F8EC"/>
          </w:tcPr>
          <w:p w14:paraId="36A6A03C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315DF038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 skład jądra atomowego na podstawie liczb masowej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atomowej</w:t>
            </w:r>
          </w:p>
          <w:p w14:paraId="7BD566B0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się pojęciem </w:t>
            </w:r>
            <w:r w:rsidRPr="005C11E0">
              <w:rPr>
                <w:rFonts w:ascii="HelveticaNeueLT Pro 55 Roman" w:eastAsia="Calibri" w:hAnsi="HelveticaNeueLT Pro 55 Roman"/>
                <w:i/>
                <w:color w:val="0D0D0D" w:themeColor="text1" w:themeTint="F2"/>
                <w:sz w:val="15"/>
                <w:szCs w:val="15"/>
                <w:lang w:eastAsia="en-US"/>
              </w:rPr>
              <w:t>sił przyciągania jądrowego</w:t>
            </w:r>
          </w:p>
          <w:p w14:paraId="44D15FAE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wyjaśnia, na czym polega promieniotwórczość naturalna; wymienia wybrane metody wykrywania promieniowania jądrowego</w:t>
            </w:r>
          </w:p>
          <w:p w14:paraId="2F5065DC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4"/>
                <w:szCs w:val="14"/>
              </w:rPr>
              <w:t>opisuje obserwacje związane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4"/>
                <w:szCs w:val="14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4"/>
                <w:szCs w:val="14"/>
              </w:rPr>
              <w:t>wykrywaniem promieniotwórczości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 różnych substancji; podaje przykłady substancji emitujących promieniowanie jądrowe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5"/>
                <w:szCs w:val="15"/>
              </w:rPr>
              <w:t>otaczającej rzeczywistości</w:t>
            </w:r>
          </w:p>
          <w:p w14:paraId="3A6085FC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wymienia właściwości promieniowania jądrowego; rozróżnia promieniowanie: alfa (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sym w:font="Symbol" w:char="F061"/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), beta (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sym w:font="Symbol" w:char="F062"/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)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gamma (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sym w:font="Symbol" w:char="F067"/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)</w:t>
            </w:r>
          </w:p>
          <w:p w14:paraId="2400DEF4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podaje przykłady zastosowania zjawiska promieniotwórczości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technice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medycynie</w:t>
            </w:r>
          </w:p>
          <w:p w14:paraId="5075F847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odróżnia promieniowanie jonizujące od promieniowania niejonizującego; informuje, że promieniowanie jonizujące wpływa na materię oraz na organizmy żywe</w:t>
            </w:r>
          </w:p>
          <w:p w14:paraId="58C29A20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podaje przykłady wykorzystywania promieniowania jądrowego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medycynie</w:t>
            </w:r>
          </w:p>
          <w:p w14:paraId="3C9FB1C4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posługuje się pojęciami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pacing w:val="-2"/>
                <w:sz w:val="15"/>
                <w:szCs w:val="15"/>
              </w:rPr>
              <w:t>jądra stabilnego</w:t>
            </w:r>
            <w:r w:rsidR="00C366EE" w:rsidRPr="00D561CD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pacing w:val="-2"/>
                <w:sz w:val="15"/>
                <w:szCs w:val="15"/>
              </w:rPr>
              <w:t>jądra niestabilnego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; opisuje powstawanie promieniowania gamma</w:t>
            </w:r>
          </w:p>
          <w:p w14:paraId="55737482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rozpady alfa (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sym w:font="Symbol" w:char="F061"/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)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beta (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sym w:font="Symbol" w:char="F062"/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); zapisuje reakcje jądrowe, stosując zasadę zachowania liczby nukleonów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zasadę zachowania ładunku</w:t>
            </w:r>
          </w:p>
          <w:p w14:paraId="494983EE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opisuje rozpad izotopu promieniotwórczego; posługuje się pojęciem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czasu połowicznego rozpadu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, podaje przykłady zastosowania prawa połowicznego rozpadu</w:t>
            </w:r>
          </w:p>
          <w:p w14:paraId="24572019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opisuje zależność liczby jąder lub masy izotopu promieniotwórczego od czasu, szkicuje wykres tej zależności</w:t>
            </w:r>
          </w:p>
          <w:p w14:paraId="3D77225E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opisuje reakcję rozszczepienia jądra uranu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  <w:vertAlign w:val="superscript"/>
              </w:rPr>
              <w:t>235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U zachodzącą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wyniku pochłonięcia neutronu, uzupełnia zapis takiej reakcji; podaje warunki zajścia reakcji łańcuchowej; informuje, co to jest masa krytyczna</w:t>
            </w:r>
          </w:p>
          <w:p w14:paraId="1E6E4E56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zasadę działania elektrowni jądrowej oraz wymienia korzyści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niebezpieczeństwa płynące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energetyki jądrowej</w:t>
            </w:r>
          </w:p>
          <w:p w14:paraId="08BFF916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reakcję termojądrową przemiany wodoru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hel – reakcję syntezy termojądrowej – zachodzącą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gwiazdach; zapisuje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omawia reakcję termojądrową na przykładzie syntezy jąder trytu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deuteru</w:t>
            </w:r>
          </w:p>
          <w:p w14:paraId="47C36B2D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wymienia ograniczenia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perspektywy wykorzystania energii termojądrowej</w:t>
            </w:r>
          </w:p>
          <w:p w14:paraId="2EF3814E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stwierdza, że ciało emitujące energię traci masę; interpretuje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stosuje do obliczeń wzór wyrażający równoważność energii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masy</w:t>
            </w:r>
            <w:r w:rsidR="00795C5B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/>
                  <w:color w:val="0D0D0D" w:themeColor="text1" w:themeTint="F2"/>
                  <w:sz w:val="15"/>
                  <w:szCs w:val="15"/>
                </w:rPr>
                <m:t>E=m∙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D0D0D" w:themeColor="text1" w:themeTint="F2"/>
                      <w:sz w:val="15"/>
                      <w:szCs w:val="15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D0D0D" w:themeColor="text1" w:themeTint="F2"/>
                      <w:sz w:val="15"/>
                      <w:szCs w:val="15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color w:val="0D0D0D" w:themeColor="text1" w:themeTint="F2"/>
                      <w:sz w:val="15"/>
                      <w:szCs w:val="15"/>
                    </w:rPr>
                    <m:t>2</m:t>
                  </m:r>
                </m:sup>
              </m:sSup>
            </m:oMath>
          </w:p>
          <w:p w14:paraId="4EB44CA6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posługuje się pojęciami 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energii wiązania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/>
                <w:color w:val="0D0D0D" w:themeColor="text1" w:themeTint="F2"/>
                <w:sz w:val="15"/>
                <w:szCs w:val="15"/>
              </w:rPr>
              <w:t>deficytu masy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oblicza te wielkości dla dowolnego izotopu</w:t>
            </w:r>
          </w:p>
          <w:p w14:paraId="75ED68CC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stosuje zasadę zachowania energii do opisu reakcji jądrowych</w:t>
            </w:r>
          </w:p>
          <w:p w14:paraId="2FDA5AEA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opisuje, jak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Słońce będzie produkować energię, gdy wodór się skończy – reakcję przemiany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helu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węgiel</w:t>
            </w:r>
          </w:p>
          <w:p w14:paraId="66DE7FC6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opisuje elementy ewolucji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Słońca (czerwony olbrzym, mgławica planetarna, biały karzeł)</w:t>
            </w:r>
          </w:p>
          <w:p w14:paraId="00D8B4B0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opisuje elementy ewolucji gwiazd: najlżejszych,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o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masie podobnej do masy 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Słońca, oraz gwiazd masywniejszych od Słońca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; omawia supernowe</w:t>
            </w:r>
            <w:r w:rsidR="00C366EE" w:rsidRPr="00AC4BD9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czarne dziury</w:t>
            </w:r>
          </w:p>
          <w:p w14:paraId="14986AAE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Wielki Wybuch jako początek znanego nam Wszechświata; opisuje jakościowo rozszerzanie się Wszechświata – ucieczkę galaktyk</w:t>
            </w:r>
          </w:p>
          <w:p w14:paraId="3641452B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wymienia najważniejsze metody badania kosmosu</w:t>
            </w:r>
          </w:p>
          <w:p w14:paraId="01074B31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81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typowe zadania lub problemy:</w:t>
            </w:r>
          </w:p>
          <w:p w14:paraId="0FDC5A64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8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opisem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>składu jądra atomowego</w:t>
            </w:r>
            <w:r w:rsidR="00C366EE"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właściwościami promieniowania jądrowego</w:t>
            </w:r>
          </w:p>
          <w:p w14:paraId="13845BAA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8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wpływu promieniowania jonizującego na materię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na organizmy żywe</w:t>
            </w:r>
          </w:p>
          <w:p w14:paraId="57BD439D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8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reakcji jądrowych</w:t>
            </w:r>
          </w:p>
          <w:p w14:paraId="12D7BEBC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8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czasem połowicznego rozpadu</w:t>
            </w:r>
          </w:p>
          <w:p w14:paraId="79BCE23F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8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energią jądrową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reakcją oraz 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energią syntezy termojądrowej</w:t>
            </w:r>
          </w:p>
          <w:p w14:paraId="5E4094AE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8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równoważności energii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masy</w:t>
            </w:r>
          </w:p>
          <w:p w14:paraId="6E94B28C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8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obliczaniem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energii wiązania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deficytu masy</w:t>
            </w:r>
          </w:p>
          <w:p w14:paraId="59928ECF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8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 życia Słońca</w:t>
            </w:r>
          </w:p>
          <w:p w14:paraId="667D6F0B" w14:textId="77777777" w:rsidR="00804558" w:rsidRPr="005C11E0" w:rsidRDefault="00804558" w:rsidP="005C11E0">
            <w:pPr>
              <w:numPr>
                <w:ilvl w:val="0"/>
                <w:numId w:val="11"/>
              </w:numPr>
              <w:tabs>
                <w:tab w:val="clear" w:pos="360"/>
              </w:tabs>
              <w:spacing w:line="281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Wszechświata;</w:t>
            </w:r>
          </w:p>
          <w:p w14:paraId="7519DCA6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wyodrębnia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tekstów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ilustracji informacje kluczowe; posługuje się tablicami fizycznymi oraz kartą wybranych wzorów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stałych; uzupełnia zapisy reakcji jądrowych; wykonuje obliczenia szacunkowe, posługuje się kalkulatorem, analizuje otrzymany wynik; ustala i/lub uzasadnia odpowiedzi</w:t>
            </w:r>
          </w:p>
          <w:p w14:paraId="7C32BC78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dokonuje syntezy wiedzy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rozdziału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Fizyka jądrowa. Gwiazdy</w:t>
            </w:r>
            <w:r w:rsidR="00C366EE" w:rsidRPr="00AC4BD9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Wszechświat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przedstawia najważniejsze pojęcia, zasady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zależności</w:t>
            </w:r>
          </w:p>
          <w:p w14:paraId="417544A6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posługuje się informacjami pochodzącymi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>analizy przedstawionych materiałów źródłowych dotyczących treści tego rozdziału,</w:t>
            </w:r>
            <w:r w:rsidR="00C366EE" w:rsidRPr="00D561CD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2"/>
                <w:sz w:val="15"/>
                <w:szCs w:val="15"/>
              </w:rPr>
              <w:t xml:space="preserve">szczególności: historii odkryć kluczowych dla rozwoju fizyki jądrowej, historii badań promieniotwórczości naturalnej, energii jądrowej, reakcji jądrowych, równoważności masy-energii,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pacing w:val="-2"/>
                <w:sz w:val="15"/>
                <w:szCs w:val="15"/>
                <w:lang w:eastAsia="en-US"/>
              </w:rPr>
              <w:t>ewolucji gwiazd</w:t>
            </w:r>
          </w:p>
          <w:p w14:paraId="4AD7744A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prezentuje efekty własnej pracy, np.: analizy wskazanego tekstu, wybranych obserwacji</w:t>
            </w:r>
          </w:p>
        </w:tc>
        <w:tc>
          <w:tcPr>
            <w:tcW w:w="3544" w:type="dxa"/>
            <w:shd w:val="clear" w:color="auto" w:fill="F4F8EC"/>
          </w:tcPr>
          <w:p w14:paraId="46950882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5E7443F5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omawia doświadczenie Rutherforda</w:t>
            </w:r>
          </w:p>
          <w:p w14:paraId="2D5FFAF3" w14:textId="77777777" w:rsidR="00804558" w:rsidRPr="005C11E0" w:rsidRDefault="00804558" w:rsidP="005C11E0">
            <w:pPr>
              <w:numPr>
                <w:ilvl w:val="0"/>
                <w:numId w:val="8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wybrane metody wykrywania promieniowania jądrowego</w:t>
            </w:r>
          </w:p>
          <w:p w14:paraId="562B1A29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przykłady zastosowania zjawiska promieniotwórczości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technice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medycynie</w:t>
            </w:r>
          </w:p>
          <w:p w14:paraId="4E978796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wpływ promieniowania jonizującego na materię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na organizmy żywe</w:t>
            </w:r>
          </w:p>
          <w:p w14:paraId="26396687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przykłady wykorzystania promieniowania jądrowego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medycynie</w:t>
            </w:r>
          </w:p>
          <w:p w14:paraId="031F0524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wykorzystuje do obliczeń wykres zależności liczby jąder izotopu promieniotwórczego od czasu </w:t>
            </w:r>
          </w:p>
          <w:p w14:paraId="5814DD1D" w14:textId="2E6820AD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opisuje zasadę datowania substancji – skał, zabytków, szczątków organicznych – na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pacing w:val="-4"/>
                <w:sz w:val="14"/>
                <w:szCs w:val="14"/>
              </w:rPr>
              <w:t>podstawie zawartości izotopów promieniotwórczych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; stosuje ją do obliczeń</w:t>
            </w:r>
          </w:p>
          <w:p w14:paraId="337393BB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omawia budowę reaktora jądrowego</w:t>
            </w:r>
          </w:p>
          <w:p w14:paraId="6D0D3202" w14:textId="69D4CA4B" w:rsidR="00804558" w:rsidRPr="0046221E" w:rsidRDefault="00804558" w:rsidP="0046221E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wyjaśnia, dlaczego żelazo jest pierwiastkiem granicznym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możliwościach pozyskiwania energii jądrowej</w:t>
            </w:r>
          </w:p>
          <w:p w14:paraId="2E4472E2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oblicza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energię wyzwoloną podczas reakcji jądrowych przez porównanie mas substratów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produktów reakcji</w:t>
            </w:r>
          </w:p>
          <w:p w14:paraId="12F82132" w14:textId="77777777" w:rsidR="00804558" w:rsidRPr="005C11E0" w:rsidRDefault="00804558" w:rsidP="005C11E0">
            <w:pPr>
              <w:numPr>
                <w:ilvl w:val="0"/>
                <w:numId w:val="6"/>
              </w:numPr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opisuje powstawanie pierwiastków we Wszechświecie oraz ewolucję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dalsze losy Wszechświata</w:t>
            </w:r>
          </w:p>
          <w:p w14:paraId="541E2D84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rozwiązuje złożone (typowe) zadania lub problemy: </w:t>
            </w:r>
          </w:p>
          <w:p w14:paraId="24C4FD31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wpływu promieniowania jonizującego na materię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na organizmy żywe</w:t>
            </w:r>
          </w:p>
          <w:p w14:paraId="34320B48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reakcji jądrowych</w:t>
            </w:r>
          </w:p>
          <w:p w14:paraId="7EE791C2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czasem połowicznego rozpadu</w:t>
            </w:r>
          </w:p>
          <w:p w14:paraId="14CFC00E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energią jądrową</w:t>
            </w:r>
          </w:p>
          <w:p w14:paraId="0107A73E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reakcją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energią syntezy termojądrowej</w:t>
            </w:r>
          </w:p>
          <w:p w14:paraId="1DA793F2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równoważności energii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masy</w:t>
            </w:r>
          </w:p>
          <w:p w14:paraId="40E37B04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obliczaniem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energii wiązania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deficytu masy</w:t>
            </w:r>
          </w:p>
          <w:p w14:paraId="71F30E19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 życia Słońca</w:t>
            </w:r>
          </w:p>
          <w:p w14:paraId="1470BBBD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Wszechświata;</w:t>
            </w:r>
          </w:p>
          <w:p w14:paraId="43DEEF71" w14:textId="77777777" w:rsidR="00804558" w:rsidRPr="005C11E0" w:rsidRDefault="00804558" w:rsidP="005C11E0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i/lub uzasadnia zależności, odpowiedzi lub stwierdzenia</w:t>
            </w:r>
          </w:p>
          <w:p w14:paraId="5A949B37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posługuje się informacjami pochodzącymi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analizy materiałów źródłowych dotyczących treści tego rozdziału,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szczególności: skutków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zastosowań promieniowania jądrowego, występowania oraz wykorzystania izotopów promieniotwórczych (np. występowanie radonu, pozyskiwanie helu), reakcji jądrowych, równoważności masy-energii, </w:t>
            </w:r>
            <w:r w:rsidRPr="005C11E0">
              <w:rPr>
                <w:rFonts w:ascii="HelveticaNeueLT Pro 55 Roman" w:eastAsia="Calibri" w:hAnsi="HelveticaNeueLT Pro 55 Roman"/>
                <w:color w:val="0D0D0D" w:themeColor="text1" w:themeTint="F2"/>
                <w:sz w:val="15"/>
                <w:szCs w:val="15"/>
                <w:lang w:eastAsia="en-US"/>
              </w:rPr>
              <w:t xml:space="preserve">ewolucji gwiazd,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historii badań dziejów Wszechświata</w:t>
            </w:r>
          </w:p>
          <w:p w14:paraId="12136CAB" w14:textId="77777777" w:rsidR="00804558" w:rsidRPr="005C11E0" w:rsidRDefault="00804558" w:rsidP="005C11E0">
            <w:pPr>
              <w:numPr>
                <w:ilvl w:val="0"/>
                <w:numId w:val="6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prezentuje efekty własnej pracy, np. analizy samodzielnie wyszukanego tekstu, wybranych obserwacji, realizacji przedstawionego projektu </w:t>
            </w:r>
          </w:p>
        </w:tc>
        <w:tc>
          <w:tcPr>
            <w:tcW w:w="2977" w:type="dxa"/>
            <w:shd w:val="clear" w:color="auto" w:fill="F4F8EC"/>
          </w:tcPr>
          <w:p w14:paraId="0E3C8DE0" w14:textId="77777777" w:rsidR="00804558" w:rsidRPr="005C11E0" w:rsidRDefault="00804558" w:rsidP="005C11E0">
            <w:pPr>
              <w:spacing w:line="276" w:lineRule="auto"/>
              <w:ind w:left="164" w:hanging="164"/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b/>
                <w:color w:val="0D0D0D" w:themeColor="text1" w:themeTint="F2"/>
                <w:sz w:val="15"/>
                <w:szCs w:val="15"/>
              </w:rPr>
              <w:t>Uczeń:</w:t>
            </w:r>
          </w:p>
          <w:p w14:paraId="441B953A" w14:textId="77777777" w:rsidR="00804558" w:rsidRPr="005C11E0" w:rsidRDefault="00804558" w:rsidP="005C11E0">
            <w:pPr>
              <w:numPr>
                <w:ilvl w:val="0"/>
                <w:numId w:val="5"/>
              </w:numPr>
              <w:tabs>
                <w:tab w:val="clear" w:pos="360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rozwiązuje złożone (nietypowe) zadania lub problemy dotyczące treści rozdziału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Fizyka jądrowa. Gwiazdy</w:t>
            </w:r>
            <w:r w:rsidR="00C366EE" w:rsidRPr="00AC4BD9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i/>
                <w:iCs/>
                <w:color w:val="0D0D0D" w:themeColor="text1" w:themeTint="F2"/>
                <w:sz w:val="15"/>
                <w:szCs w:val="15"/>
              </w:rPr>
              <w:t>Wszechświat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,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w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szczeg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ó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lno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ś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ci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: </w:t>
            </w:r>
          </w:p>
          <w:p w14:paraId="7138BD84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wpływu promieniowania jonizującego na materię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na organizmy żywe</w:t>
            </w:r>
          </w:p>
          <w:p w14:paraId="28CB5CED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dotyczące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reakcji jądrowych</w:t>
            </w:r>
          </w:p>
          <w:p w14:paraId="1CB8C033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czasem połowicznego rozpadu</w:t>
            </w:r>
          </w:p>
          <w:p w14:paraId="76B21EAB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AC4BD9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energią jądrową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bCs/>
                <w:color w:val="0D0D0D" w:themeColor="text1" w:themeTint="F2"/>
                <w:sz w:val="15"/>
                <w:szCs w:val="15"/>
              </w:rPr>
              <w:t>energią syntezy termojądrowej</w:t>
            </w:r>
          </w:p>
          <w:p w14:paraId="2A4F8487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dotyczące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równoważności energii</w:t>
            </w:r>
            <w:r w:rsidR="00C366EE"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masy</w:t>
            </w:r>
          </w:p>
          <w:p w14:paraId="479BF301" w14:textId="77777777" w:rsidR="00804558" w:rsidRPr="005C11E0" w:rsidRDefault="00804558" w:rsidP="005C11E0">
            <w:pPr>
              <w:numPr>
                <w:ilvl w:val="0"/>
                <w:numId w:val="14"/>
              </w:numPr>
              <w:tabs>
                <w:tab w:val="clear" w:pos="700"/>
              </w:tabs>
              <w:spacing w:line="276" w:lineRule="auto"/>
              <w:ind w:left="328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>związane</w:t>
            </w:r>
            <w:r w:rsidR="00C366EE"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 z </w:t>
            </w:r>
            <w:r w:rsidRPr="005C11E0">
              <w:rPr>
                <w:rFonts w:ascii="HelveticaNeueLT Pro 55 Roman" w:hAnsi="HelveticaNeueLT Pro 55 Roman"/>
                <w:snapToGrid w:val="0"/>
                <w:color w:val="0D0D0D" w:themeColor="text1" w:themeTint="F2"/>
                <w:sz w:val="15"/>
                <w:szCs w:val="15"/>
              </w:rPr>
              <w:t xml:space="preserve">obliczaniem 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energii wiązania</w:t>
            </w:r>
            <w:r w:rsidR="00C366EE" w:rsidRPr="00AC4BD9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 xml:space="preserve"> i </w:t>
            </w: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deficytu masy;</w:t>
            </w:r>
          </w:p>
          <w:p w14:paraId="04339840" w14:textId="4F51CF89" w:rsidR="00804558" w:rsidRPr="005C11E0" w:rsidRDefault="00804558" w:rsidP="0046221E">
            <w:pPr>
              <w:spacing w:line="276" w:lineRule="auto"/>
              <w:ind w:left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  <w:r w:rsidRPr="005C11E0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ilustruje i/lub uzasadnia zależności, odpowiedzi lub s</w:t>
            </w:r>
            <w:r w:rsidR="0046221E"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  <w:t>twierdzenia; formułuje hipotezy</w:t>
            </w:r>
          </w:p>
          <w:p w14:paraId="4A647CCE" w14:textId="77777777" w:rsidR="00804558" w:rsidRPr="005C11E0" w:rsidRDefault="00804558" w:rsidP="005C11E0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164" w:hanging="164"/>
              <w:rPr>
                <w:rFonts w:ascii="HelveticaNeueLT Pro 55 Roman" w:hAnsi="HelveticaNeueLT Pro 55 Roman"/>
                <w:color w:val="0D0D0D" w:themeColor="text1" w:themeTint="F2"/>
                <w:sz w:val="15"/>
                <w:szCs w:val="15"/>
              </w:rPr>
            </w:pPr>
          </w:p>
        </w:tc>
      </w:tr>
    </w:tbl>
    <w:p w14:paraId="164DD58E" w14:textId="77777777" w:rsidR="00804558" w:rsidRPr="005C11E0" w:rsidRDefault="00804558" w:rsidP="00804558">
      <w:pPr>
        <w:pStyle w:val="Stopka"/>
        <w:tabs>
          <w:tab w:val="clear" w:pos="4536"/>
          <w:tab w:val="clear" w:pos="9072"/>
        </w:tabs>
        <w:spacing w:line="276" w:lineRule="auto"/>
        <w:rPr>
          <w:color w:val="0D0D0D" w:themeColor="text1" w:themeTint="F2"/>
        </w:rPr>
      </w:pPr>
    </w:p>
    <w:p w14:paraId="43065937" w14:textId="435CFA44" w:rsidR="00804558" w:rsidRPr="005C11E0" w:rsidRDefault="00804558" w:rsidP="00804558">
      <w:pPr>
        <w:pStyle w:val="Stopka"/>
        <w:tabs>
          <w:tab w:val="clear" w:pos="4536"/>
          <w:tab w:val="clear" w:pos="9072"/>
        </w:tabs>
        <w:spacing w:line="276" w:lineRule="auto"/>
        <w:rPr>
          <w:rFonts w:ascii="Book Antiqua" w:hAnsi="Book Antiqua"/>
          <w:color w:val="0D0D0D" w:themeColor="text1" w:themeTint="F2"/>
          <w:sz w:val="17"/>
          <w:szCs w:val="17"/>
        </w:rPr>
      </w:pPr>
    </w:p>
    <w:p w14:paraId="31F58E97" w14:textId="77777777" w:rsidR="00162F66" w:rsidRPr="007F7014" w:rsidRDefault="00162F66" w:rsidP="00162F66">
      <w:pPr>
        <w:pStyle w:val="Tekstpodstawowy22"/>
        <w:tabs>
          <w:tab w:val="left" w:pos="360"/>
        </w:tabs>
        <w:rPr>
          <w:rFonts w:ascii="Book Antiqua" w:hAnsi="Book Antiqua"/>
        </w:rPr>
      </w:pPr>
      <w:r w:rsidRPr="007F7014">
        <w:rPr>
          <w:rFonts w:ascii="Book Antiqua" w:hAnsi="Book Antiqua"/>
        </w:rPr>
        <w:t>Przewiduje się następujące formy sprawdzania osiągnięć edukacyjnych uczniów, które prowadzą do ustalenia oceny bieżącej:</w:t>
      </w:r>
    </w:p>
    <w:p w14:paraId="346C1198" w14:textId="77777777" w:rsidR="00162F66" w:rsidRPr="007F7014" w:rsidRDefault="00162F66" w:rsidP="00162F66">
      <w:pPr>
        <w:numPr>
          <w:ilvl w:val="1"/>
          <w:numId w:val="23"/>
        </w:numPr>
        <w:tabs>
          <w:tab w:val="num" w:pos="70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Book Antiqua" w:hAnsi="Book Antiqua"/>
          <w:sz w:val="28"/>
          <w:szCs w:val="20"/>
        </w:rPr>
      </w:pPr>
      <w:r w:rsidRPr="007F7014">
        <w:rPr>
          <w:rFonts w:ascii="Book Antiqua" w:hAnsi="Book Antiqua"/>
          <w:sz w:val="28"/>
          <w:szCs w:val="20"/>
        </w:rPr>
        <w:t xml:space="preserve">Sprawdziany pisemne:45- minutowy sprawdzian </w:t>
      </w:r>
    </w:p>
    <w:p w14:paraId="30EBCCC9" w14:textId="77777777" w:rsidR="00162F66" w:rsidRPr="007F7014" w:rsidRDefault="00162F66" w:rsidP="00162F66">
      <w:pPr>
        <w:numPr>
          <w:ilvl w:val="1"/>
          <w:numId w:val="23"/>
        </w:numPr>
        <w:tabs>
          <w:tab w:val="num" w:pos="70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Book Antiqua" w:hAnsi="Book Antiqua"/>
          <w:sz w:val="28"/>
          <w:szCs w:val="20"/>
        </w:rPr>
      </w:pPr>
      <w:r w:rsidRPr="007F7014">
        <w:rPr>
          <w:rFonts w:ascii="Book Antiqua" w:hAnsi="Book Antiqua"/>
          <w:sz w:val="28"/>
          <w:szCs w:val="20"/>
        </w:rPr>
        <w:t>Kartkówka z bieżących wiadomości i umiejętności.</w:t>
      </w:r>
    </w:p>
    <w:p w14:paraId="611C0951" w14:textId="77777777" w:rsidR="00162F66" w:rsidRPr="007F7014" w:rsidRDefault="00162F66" w:rsidP="00162F66">
      <w:pPr>
        <w:numPr>
          <w:ilvl w:val="1"/>
          <w:numId w:val="23"/>
        </w:numPr>
        <w:tabs>
          <w:tab w:val="num" w:pos="70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Book Antiqua" w:hAnsi="Book Antiqua"/>
          <w:sz w:val="28"/>
          <w:szCs w:val="20"/>
        </w:rPr>
      </w:pPr>
      <w:r w:rsidRPr="007F7014">
        <w:rPr>
          <w:rFonts w:ascii="Book Antiqua" w:hAnsi="Book Antiqua"/>
          <w:sz w:val="28"/>
          <w:szCs w:val="20"/>
        </w:rPr>
        <w:t>Odpowiedź ustna.</w:t>
      </w:r>
    </w:p>
    <w:p w14:paraId="0B9E6183" w14:textId="77777777" w:rsidR="00162F66" w:rsidRPr="007F7014" w:rsidRDefault="00162F66" w:rsidP="00162F66">
      <w:pPr>
        <w:numPr>
          <w:ilvl w:val="1"/>
          <w:numId w:val="23"/>
        </w:numPr>
        <w:tabs>
          <w:tab w:val="num" w:pos="70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Book Antiqua" w:hAnsi="Book Antiqua"/>
          <w:sz w:val="28"/>
          <w:szCs w:val="20"/>
        </w:rPr>
      </w:pPr>
      <w:r w:rsidRPr="007F7014">
        <w:rPr>
          <w:rFonts w:ascii="Book Antiqua" w:hAnsi="Book Antiqua"/>
          <w:sz w:val="28"/>
          <w:szCs w:val="20"/>
        </w:rPr>
        <w:t>Prace domowe.</w:t>
      </w:r>
    </w:p>
    <w:p w14:paraId="560FA672" w14:textId="77777777" w:rsidR="00162F66" w:rsidRPr="007F7014" w:rsidRDefault="00162F66" w:rsidP="00162F66">
      <w:pPr>
        <w:numPr>
          <w:ilvl w:val="1"/>
          <w:numId w:val="23"/>
        </w:numPr>
        <w:tabs>
          <w:tab w:val="num" w:pos="70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Book Antiqua" w:hAnsi="Book Antiqua"/>
          <w:sz w:val="28"/>
          <w:szCs w:val="20"/>
        </w:rPr>
      </w:pPr>
      <w:r w:rsidRPr="007F7014">
        <w:rPr>
          <w:rFonts w:ascii="Book Antiqua" w:hAnsi="Book Antiqua"/>
          <w:sz w:val="28"/>
          <w:szCs w:val="20"/>
        </w:rPr>
        <w:t>Projekty edukacyjne i inne prace wykonywane przez uczniów.</w:t>
      </w:r>
    </w:p>
    <w:p w14:paraId="317144AC" w14:textId="77777777" w:rsidR="00162F66" w:rsidRPr="007F7014" w:rsidRDefault="00162F66" w:rsidP="00162F66">
      <w:pPr>
        <w:numPr>
          <w:ilvl w:val="1"/>
          <w:numId w:val="23"/>
        </w:numPr>
        <w:tabs>
          <w:tab w:val="num" w:pos="70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Book Antiqua" w:hAnsi="Book Antiqua"/>
          <w:sz w:val="28"/>
          <w:szCs w:val="20"/>
        </w:rPr>
      </w:pPr>
      <w:r w:rsidRPr="007F7014">
        <w:rPr>
          <w:rFonts w:ascii="Book Antiqua" w:hAnsi="Book Antiqua"/>
          <w:sz w:val="28"/>
          <w:szCs w:val="20"/>
        </w:rPr>
        <w:t>Estetyka zeszytu przedmiotowego.</w:t>
      </w:r>
    </w:p>
    <w:p w14:paraId="61644B7B" w14:textId="77777777" w:rsidR="00162F66" w:rsidRPr="007F7014" w:rsidRDefault="00162F66" w:rsidP="00162F66">
      <w:pPr>
        <w:numPr>
          <w:ilvl w:val="1"/>
          <w:numId w:val="23"/>
        </w:numPr>
        <w:tabs>
          <w:tab w:val="num" w:pos="709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Book Antiqua" w:hAnsi="Book Antiqua"/>
          <w:sz w:val="28"/>
          <w:szCs w:val="20"/>
        </w:rPr>
      </w:pPr>
      <w:r w:rsidRPr="007F7014">
        <w:rPr>
          <w:rFonts w:ascii="Book Antiqua" w:hAnsi="Book Antiqua"/>
          <w:sz w:val="28"/>
          <w:szCs w:val="20"/>
        </w:rPr>
        <w:t>Aktywność ucznia podczas zajęć.</w:t>
      </w:r>
    </w:p>
    <w:p w14:paraId="2ECF575F" w14:textId="073CBBC7" w:rsidR="00A930F7" w:rsidRPr="005C11E0" w:rsidRDefault="00A930F7" w:rsidP="00162F66">
      <w:pPr>
        <w:pStyle w:val="Nagwek1"/>
        <w:kinsoku w:val="0"/>
        <w:overflowPunct w:val="0"/>
        <w:spacing w:before="114"/>
        <w:jc w:val="left"/>
        <w:rPr>
          <w:color w:val="0D0D0D" w:themeColor="text1" w:themeTint="F2"/>
        </w:rPr>
      </w:pPr>
    </w:p>
    <w:sectPr w:rsidR="00A930F7" w:rsidRPr="005C11E0" w:rsidSect="005C11E0">
      <w:headerReference w:type="default" r:id="rId9"/>
      <w:footerReference w:type="default" r:id="rId10"/>
      <w:pgSz w:w="16838" w:h="11906" w:orient="landscape" w:code="9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D7573" w14:textId="77777777" w:rsidR="000B2E5D" w:rsidRDefault="000B2E5D" w:rsidP="00804558">
      <w:r>
        <w:separator/>
      </w:r>
    </w:p>
  </w:endnote>
  <w:endnote w:type="continuationSeparator" w:id="0">
    <w:p w14:paraId="739E34FE" w14:textId="77777777" w:rsidR="000B2E5D" w:rsidRDefault="000B2E5D" w:rsidP="00804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36B7B" w14:textId="77777777" w:rsidR="00322CA9" w:rsidRDefault="00322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32AC0" w14:textId="77777777" w:rsidR="000B2E5D" w:rsidRDefault="000B2E5D" w:rsidP="00804558">
      <w:r>
        <w:separator/>
      </w:r>
    </w:p>
  </w:footnote>
  <w:footnote w:type="continuationSeparator" w:id="0">
    <w:p w14:paraId="2320DDA0" w14:textId="77777777" w:rsidR="000B2E5D" w:rsidRDefault="000B2E5D" w:rsidP="00804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44A14" w14:textId="7103A248" w:rsidR="00322CA9" w:rsidRDefault="00322CA9">
    <w:pPr>
      <w:pStyle w:val="Nagwek"/>
    </w:pPr>
  </w:p>
  <w:p w14:paraId="4D1AE510" w14:textId="77777777" w:rsidR="00322CA9" w:rsidRDefault="00322C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313D9" w14:textId="5F757AF2" w:rsidR="00322CA9" w:rsidRDefault="00322C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1062" w:hanging="222"/>
      </w:pPr>
      <w:rPr>
        <w:rFonts w:ascii="Century Gothic" w:hAnsi="Century Gothic" w:cs="Century Gothic"/>
        <w:b w:val="0"/>
        <w:bCs w:val="0"/>
        <w:color w:val="221F1F"/>
        <w:w w:val="100"/>
        <w:sz w:val="17"/>
        <w:szCs w:val="17"/>
      </w:rPr>
    </w:lvl>
    <w:lvl w:ilvl="1">
      <w:numFmt w:val="bullet"/>
      <w:lvlText w:val="-"/>
      <w:lvlJc w:val="left"/>
      <w:pPr>
        <w:ind w:left="1283" w:hanging="222"/>
      </w:pPr>
      <w:rPr>
        <w:rFonts w:ascii="Book Antiqua" w:hAnsi="Book Antiqua" w:cs="Book Antiqua"/>
        <w:b w:val="0"/>
        <w:bCs w:val="0"/>
        <w:color w:val="221F1F"/>
        <w:w w:val="155"/>
        <w:sz w:val="17"/>
        <w:szCs w:val="17"/>
      </w:rPr>
    </w:lvl>
    <w:lvl w:ilvl="2">
      <w:numFmt w:val="bullet"/>
      <w:lvlText w:val="•"/>
      <w:lvlJc w:val="left"/>
      <w:pPr>
        <w:ind w:left="2873" w:hanging="222"/>
      </w:pPr>
    </w:lvl>
    <w:lvl w:ilvl="3">
      <w:numFmt w:val="bullet"/>
      <w:lvlText w:val="•"/>
      <w:lvlJc w:val="left"/>
      <w:pPr>
        <w:ind w:left="4466" w:hanging="222"/>
      </w:pPr>
    </w:lvl>
    <w:lvl w:ilvl="4">
      <w:numFmt w:val="bullet"/>
      <w:lvlText w:val="•"/>
      <w:lvlJc w:val="left"/>
      <w:pPr>
        <w:ind w:left="6060" w:hanging="222"/>
      </w:pPr>
    </w:lvl>
    <w:lvl w:ilvl="5">
      <w:numFmt w:val="bullet"/>
      <w:lvlText w:val="•"/>
      <w:lvlJc w:val="left"/>
      <w:pPr>
        <w:ind w:left="7653" w:hanging="222"/>
      </w:pPr>
    </w:lvl>
    <w:lvl w:ilvl="6">
      <w:numFmt w:val="bullet"/>
      <w:lvlText w:val="•"/>
      <w:lvlJc w:val="left"/>
      <w:pPr>
        <w:ind w:left="9246" w:hanging="222"/>
      </w:pPr>
    </w:lvl>
    <w:lvl w:ilvl="7">
      <w:numFmt w:val="bullet"/>
      <w:lvlText w:val="•"/>
      <w:lvlJc w:val="left"/>
      <w:pPr>
        <w:ind w:left="10840" w:hanging="222"/>
      </w:pPr>
    </w:lvl>
    <w:lvl w:ilvl="8">
      <w:numFmt w:val="bullet"/>
      <w:lvlText w:val="•"/>
      <w:lvlJc w:val="left"/>
      <w:pPr>
        <w:ind w:left="12433" w:hanging="222"/>
      </w:pPr>
    </w:lvl>
  </w:abstractNum>
  <w:abstractNum w:abstractNumId="1" w15:restartNumberingAfterBreak="0">
    <w:nsid w:val="00000430"/>
    <w:multiLevelType w:val="multilevel"/>
    <w:tmpl w:val="000008B3"/>
    <w:lvl w:ilvl="0">
      <w:start w:val="1"/>
      <w:numFmt w:val="decimal"/>
      <w:lvlText w:val="%1."/>
      <w:lvlJc w:val="left"/>
      <w:pPr>
        <w:ind w:left="322" w:hanging="200"/>
      </w:pPr>
      <w:rPr>
        <w:rFonts w:ascii="Century Gothic" w:hAnsi="Century Gothic" w:cs="Century Gothic"/>
        <w:b w:val="0"/>
        <w:bCs w:val="0"/>
        <w:color w:val="221F1F"/>
        <w:w w:val="101"/>
        <w:sz w:val="17"/>
        <w:szCs w:val="17"/>
      </w:rPr>
    </w:lvl>
    <w:lvl w:ilvl="1">
      <w:numFmt w:val="bullet"/>
      <w:lvlText w:val="•"/>
      <w:lvlJc w:val="left"/>
      <w:pPr>
        <w:ind w:left="1776" w:hanging="200"/>
      </w:pPr>
    </w:lvl>
    <w:lvl w:ilvl="2">
      <w:numFmt w:val="bullet"/>
      <w:lvlText w:val="•"/>
      <w:lvlJc w:val="left"/>
      <w:pPr>
        <w:ind w:left="3232" w:hanging="200"/>
      </w:pPr>
    </w:lvl>
    <w:lvl w:ilvl="3">
      <w:numFmt w:val="bullet"/>
      <w:lvlText w:val="•"/>
      <w:lvlJc w:val="left"/>
      <w:pPr>
        <w:ind w:left="4688" w:hanging="200"/>
      </w:pPr>
    </w:lvl>
    <w:lvl w:ilvl="4">
      <w:numFmt w:val="bullet"/>
      <w:lvlText w:val="•"/>
      <w:lvlJc w:val="left"/>
      <w:pPr>
        <w:ind w:left="6144" w:hanging="200"/>
      </w:pPr>
    </w:lvl>
    <w:lvl w:ilvl="5">
      <w:numFmt w:val="bullet"/>
      <w:lvlText w:val="•"/>
      <w:lvlJc w:val="left"/>
      <w:pPr>
        <w:ind w:left="7600" w:hanging="200"/>
      </w:pPr>
    </w:lvl>
    <w:lvl w:ilvl="6">
      <w:numFmt w:val="bullet"/>
      <w:lvlText w:val="•"/>
      <w:lvlJc w:val="left"/>
      <w:pPr>
        <w:ind w:left="9056" w:hanging="200"/>
      </w:pPr>
    </w:lvl>
    <w:lvl w:ilvl="7">
      <w:numFmt w:val="bullet"/>
      <w:lvlText w:val="•"/>
      <w:lvlJc w:val="left"/>
      <w:pPr>
        <w:ind w:left="10512" w:hanging="200"/>
      </w:pPr>
    </w:lvl>
    <w:lvl w:ilvl="8">
      <w:numFmt w:val="bullet"/>
      <w:lvlText w:val="•"/>
      <w:lvlJc w:val="left"/>
      <w:pPr>
        <w:ind w:left="11968" w:hanging="200"/>
      </w:pPr>
    </w:lvl>
  </w:abstractNum>
  <w:abstractNum w:abstractNumId="2" w15:restartNumberingAfterBreak="0">
    <w:nsid w:val="06C14AC7"/>
    <w:multiLevelType w:val="hybridMultilevel"/>
    <w:tmpl w:val="0CEC259C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DEE2712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2115D"/>
    <w:multiLevelType w:val="hybridMultilevel"/>
    <w:tmpl w:val="9AB0CC1A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C5C11"/>
    <w:multiLevelType w:val="hybridMultilevel"/>
    <w:tmpl w:val="6ED2D982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613C3"/>
    <w:multiLevelType w:val="hybridMultilevel"/>
    <w:tmpl w:val="C41AB57A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F5A47"/>
    <w:multiLevelType w:val="hybridMultilevel"/>
    <w:tmpl w:val="1C2411AA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30BEC"/>
    <w:multiLevelType w:val="hybridMultilevel"/>
    <w:tmpl w:val="35FA10E4"/>
    <w:lvl w:ilvl="0" w:tplc="C4ACB11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93D73"/>
    <w:multiLevelType w:val="hybridMultilevel"/>
    <w:tmpl w:val="33C80262"/>
    <w:lvl w:ilvl="0" w:tplc="6EF4FB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6FD6E4E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CE34A2"/>
    <w:multiLevelType w:val="multilevel"/>
    <w:tmpl w:val="6D12EB7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2D96340"/>
    <w:multiLevelType w:val="hybridMultilevel"/>
    <w:tmpl w:val="636826C2"/>
    <w:lvl w:ilvl="0" w:tplc="0B2AC1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636E25"/>
    <w:multiLevelType w:val="hybridMultilevel"/>
    <w:tmpl w:val="35FA10E4"/>
    <w:lvl w:ilvl="0" w:tplc="C4ACB11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2E2128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C590C"/>
    <w:multiLevelType w:val="hybridMultilevel"/>
    <w:tmpl w:val="F0D6E37E"/>
    <w:lvl w:ilvl="0" w:tplc="1D280B1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07B9F"/>
    <w:multiLevelType w:val="hybridMultilevel"/>
    <w:tmpl w:val="AA7CEE92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F134E"/>
    <w:multiLevelType w:val="hybridMultilevel"/>
    <w:tmpl w:val="ACDABD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CA3DA2"/>
    <w:multiLevelType w:val="hybridMultilevel"/>
    <w:tmpl w:val="63A2CDDC"/>
    <w:lvl w:ilvl="0" w:tplc="5A42E7C6">
      <w:start w:val="1"/>
      <w:numFmt w:val="bullet"/>
      <w:lvlText w:val=""/>
      <w:lvlJc w:val="left"/>
      <w:pPr>
        <w:tabs>
          <w:tab w:val="num" w:pos="984"/>
        </w:tabs>
        <w:ind w:left="964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1453E93"/>
    <w:multiLevelType w:val="hybridMultilevel"/>
    <w:tmpl w:val="BD8067F6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0688F"/>
    <w:multiLevelType w:val="hybridMultilevel"/>
    <w:tmpl w:val="4D0EAB7C"/>
    <w:lvl w:ilvl="0" w:tplc="5A42E7C6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B5A12"/>
    <w:multiLevelType w:val="hybridMultilevel"/>
    <w:tmpl w:val="39FCC004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A3649A"/>
    <w:multiLevelType w:val="hybridMultilevel"/>
    <w:tmpl w:val="4D0EAB7C"/>
    <w:lvl w:ilvl="0" w:tplc="18D284B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A08FD"/>
    <w:multiLevelType w:val="hybridMultilevel"/>
    <w:tmpl w:val="0594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6A2339"/>
    <w:multiLevelType w:val="hybridMultilevel"/>
    <w:tmpl w:val="DC9E2E50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4"/>
  </w:num>
  <w:num w:numId="5">
    <w:abstractNumId w:val="19"/>
  </w:num>
  <w:num w:numId="6">
    <w:abstractNumId w:val="5"/>
  </w:num>
  <w:num w:numId="7">
    <w:abstractNumId w:val="13"/>
  </w:num>
  <w:num w:numId="8">
    <w:abstractNumId w:val="2"/>
  </w:num>
  <w:num w:numId="9">
    <w:abstractNumId w:val="7"/>
  </w:num>
  <w:num w:numId="10">
    <w:abstractNumId w:val="11"/>
  </w:num>
  <w:num w:numId="11">
    <w:abstractNumId w:val="12"/>
  </w:num>
  <w:num w:numId="12">
    <w:abstractNumId w:val="3"/>
  </w:num>
  <w:num w:numId="13">
    <w:abstractNumId w:val="17"/>
  </w:num>
  <w:num w:numId="14">
    <w:abstractNumId w:val="4"/>
  </w:num>
  <w:num w:numId="15">
    <w:abstractNumId w:val="21"/>
  </w:num>
  <w:num w:numId="16">
    <w:abstractNumId w:val="15"/>
  </w:num>
  <w:num w:numId="17">
    <w:abstractNumId w:val="6"/>
  </w:num>
  <w:num w:numId="18">
    <w:abstractNumId w:val="16"/>
  </w:num>
  <w:num w:numId="19">
    <w:abstractNumId w:val="18"/>
  </w:num>
  <w:num w:numId="20">
    <w:abstractNumId w:val="0"/>
  </w:num>
  <w:num w:numId="21">
    <w:abstractNumId w:val="20"/>
  </w:num>
  <w:num w:numId="22">
    <w:abstractNumId w:val="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57"/>
  <w:drawingGridVerticalSpacing w:val="57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FBD"/>
    <w:rsid w:val="000404C3"/>
    <w:rsid w:val="00057EC8"/>
    <w:rsid w:val="000B2E5D"/>
    <w:rsid w:val="00162F66"/>
    <w:rsid w:val="00201F19"/>
    <w:rsid w:val="002F76C5"/>
    <w:rsid w:val="00322CA9"/>
    <w:rsid w:val="003632FD"/>
    <w:rsid w:val="003A4FA8"/>
    <w:rsid w:val="003D11C0"/>
    <w:rsid w:val="00456FAA"/>
    <w:rsid w:val="0046221E"/>
    <w:rsid w:val="004C314C"/>
    <w:rsid w:val="004E3AC6"/>
    <w:rsid w:val="00567554"/>
    <w:rsid w:val="005C11E0"/>
    <w:rsid w:val="005E25DD"/>
    <w:rsid w:val="005F0064"/>
    <w:rsid w:val="00603BCC"/>
    <w:rsid w:val="006C1F5C"/>
    <w:rsid w:val="00757D46"/>
    <w:rsid w:val="00795C5B"/>
    <w:rsid w:val="007A621D"/>
    <w:rsid w:val="00804558"/>
    <w:rsid w:val="00841389"/>
    <w:rsid w:val="00844A28"/>
    <w:rsid w:val="00921654"/>
    <w:rsid w:val="00A26BBA"/>
    <w:rsid w:val="00A73F1E"/>
    <w:rsid w:val="00A930F7"/>
    <w:rsid w:val="00AC2295"/>
    <w:rsid w:val="00AC4BD9"/>
    <w:rsid w:val="00B5070A"/>
    <w:rsid w:val="00C366EE"/>
    <w:rsid w:val="00C82D17"/>
    <w:rsid w:val="00CA6FBD"/>
    <w:rsid w:val="00CB39BD"/>
    <w:rsid w:val="00CC6740"/>
    <w:rsid w:val="00D12790"/>
    <w:rsid w:val="00D37C29"/>
    <w:rsid w:val="00D40C09"/>
    <w:rsid w:val="00D561CD"/>
    <w:rsid w:val="00DE745C"/>
    <w:rsid w:val="00EA666E"/>
    <w:rsid w:val="00F46960"/>
    <w:rsid w:val="00FD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F856AC"/>
  <w15:chartTrackingRefBased/>
  <w15:docId w15:val="{4EE370C4-495C-4255-AFBB-0EEC8C43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spacing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Pr>
      <w:bCs/>
      <w:color w:val="FF000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pPr>
      <w:spacing w:before="120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7A62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62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62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2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621D"/>
    <w:rPr>
      <w:b/>
      <w:bCs/>
    </w:rPr>
  </w:style>
  <w:style w:type="paragraph" w:styleId="Poprawka">
    <w:name w:val="Revision"/>
    <w:hidden/>
    <w:uiPriority w:val="99"/>
    <w:semiHidden/>
    <w:rsid w:val="007A621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62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A62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4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558"/>
    <w:rPr>
      <w:sz w:val="24"/>
      <w:szCs w:val="24"/>
    </w:rPr>
  </w:style>
  <w:style w:type="paragraph" w:customStyle="1" w:styleId="stopkaSc">
    <w:name w:val="stopka_Sc"/>
    <w:basedOn w:val="Stopka"/>
    <w:link w:val="stopkaScZnak"/>
    <w:qFormat/>
    <w:rsid w:val="00804558"/>
    <w:rPr>
      <w:rFonts w:ascii="HelveticaNeueLT Pro 55 Roman" w:eastAsia="Calibri" w:hAnsi="HelveticaNeueLT Pro 55 Roman"/>
      <w:sz w:val="16"/>
      <w:szCs w:val="16"/>
      <w:lang w:val="en-US" w:eastAsia="en-US"/>
    </w:rPr>
  </w:style>
  <w:style w:type="character" w:customStyle="1" w:styleId="stopkaScZnak">
    <w:name w:val="stopka_Sc Znak"/>
    <w:link w:val="stopkaSc"/>
    <w:rsid w:val="00804558"/>
    <w:rPr>
      <w:rFonts w:ascii="HelveticaNeueLT Pro 55 Roman" w:eastAsia="Calibri" w:hAnsi="HelveticaNeueLT Pro 55 Roman"/>
      <w:sz w:val="16"/>
      <w:szCs w:val="16"/>
      <w:lang w:val="en-US" w:eastAsia="en-US"/>
    </w:rPr>
  </w:style>
  <w:style w:type="paragraph" w:styleId="Akapitzlist">
    <w:name w:val="List Paragraph"/>
    <w:basedOn w:val="Normalny"/>
    <w:uiPriority w:val="1"/>
    <w:qFormat/>
    <w:rsid w:val="00804558"/>
    <w:pPr>
      <w:widowControl w:val="0"/>
      <w:autoSpaceDE w:val="0"/>
      <w:autoSpaceDN w:val="0"/>
      <w:adjustRightInd w:val="0"/>
      <w:spacing w:before="5"/>
      <w:ind w:left="1062" w:hanging="221"/>
    </w:pPr>
    <w:rPr>
      <w:rFonts w:ascii="Book Antiqua" w:hAnsi="Book Antiqua" w:cs="Book Antiqua"/>
    </w:rPr>
  </w:style>
  <w:style w:type="character" w:customStyle="1" w:styleId="StopkaZnak">
    <w:name w:val="Stopka Znak"/>
    <w:link w:val="Stopka"/>
    <w:uiPriority w:val="99"/>
    <w:rsid w:val="00804558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C366EE"/>
    <w:rPr>
      <w:color w:val="808080"/>
    </w:rPr>
  </w:style>
  <w:style w:type="character" w:customStyle="1" w:styleId="ui-provider">
    <w:name w:val="ui-provider"/>
    <w:basedOn w:val="Domylnaczcionkaakapitu"/>
    <w:rsid w:val="00A73F1E"/>
  </w:style>
  <w:style w:type="paragraph" w:customStyle="1" w:styleId="Tekstpodstawowy22">
    <w:name w:val="Tekst podstawowy 22"/>
    <w:basedOn w:val="Normalny"/>
    <w:rsid w:val="00162F66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38E2E-CD38-4CCE-A0A8-173B9EAC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5774</Words>
  <Characters>34644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Kutajczyk</dc:creator>
  <cp:keywords/>
  <cp:lastModifiedBy>Użytkownik systemu Windows</cp:lastModifiedBy>
  <cp:revision>2</cp:revision>
  <cp:lastPrinted>2021-07-30T06:38:00Z</cp:lastPrinted>
  <dcterms:created xsi:type="dcterms:W3CDTF">2025-09-09T11:51:00Z</dcterms:created>
  <dcterms:modified xsi:type="dcterms:W3CDTF">2025-09-09T11:51:00Z</dcterms:modified>
</cp:coreProperties>
</file>